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0D" w:rsidRDefault="00324C0D" w:rsidP="00324C0D">
      <w:pPr>
        <w:spacing w:after="26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24C0D" w:rsidRPr="00324C0D" w:rsidRDefault="00324C0D" w:rsidP="00324C0D">
      <w:pPr>
        <w:tabs>
          <w:tab w:val="left" w:pos="1865"/>
        </w:tabs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Pr="00324C0D">
        <w:rPr>
          <w:rFonts w:ascii="Times New Roman" w:hAnsi="Times New Roman" w:cs="Times New Roman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</w:t>
      </w:r>
    </w:p>
    <w:p w:rsidR="00324C0D" w:rsidRPr="00324C0D" w:rsidRDefault="00324C0D" w:rsidP="00324C0D">
      <w:pPr>
        <w:tabs>
          <w:tab w:val="left" w:pos="1865"/>
        </w:tabs>
        <w:spacing w:after="0"/>
        <w:jc w:val="both"/>
        <w:rPr>
          <w:rFonts w:ascii="Times New Roman" w:hAnsi="Times New Roman" w:cs="Times New Roman"/>
        </w:rPr>
      </w:pPr>
      <w:r w:rsidRPr="00324C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Директор МАОУ СОШ №8          </w:t>
      </w:r>
    </w:p>
    <w:p w:rsidR="00324C0D" w:rsidRPr="00324C0D" w:rsidRDefault="00324C0D" w:rsidP="00324C0D">
      <w:pPr>
        <w:tabs>
          <w:tab w:val="left" w:pos="1865"/>
        </w:tabs>
        <w:spacing w:after="0"/>
        <w:jc w:val="both"/>
        <w:rPr>
          <w:rFonts w:ascii="Times New Roman" w:hAnsi="Times New Roman" w:cs="Times New Roman"/>
        </w:rPr>
      </w:pPr>
      <w:r w:rsidRPr="00324C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им. Ц.Л. Куникова                                                                                                           </w:t>
      </w:r>
    </w:p>
    <w:p w:rsidR="00324C0D" w:rsidRPr="00324C0D" w:rsidRDefault="00324C0D" w:rsidP="00324C0D">
      <w:pPr>
        <w:tabs>
          <w:tab w:val="left" w:pos="1865"/>
        </w:tabs>
        <w:spacing w:after="0"/>
        <w:jc w:val="both"/>
        <w:rPr>
          <w:rFonts w:ascii="Times New Roman" w:hAnsi="Times New Roman" w:cs="Times New Roman"/>
        </w:rPr>
      </w:pPr>
      <w:r w:rsidRPr="00324C0D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__________О.А. Балахонова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C0D" w:rsidRDefault="00324C0D" w:rsidP="00324C0D">
      <w:pPr>
        <w:tabs>
          <w:tab w:val="left" w:pos="1865"/>
        </w:tabs>
        <w:spacing w:after="0"/>
        <w:jc w:val="both"/>
      </w:pPr>
      <w:r w:rsidRPr="00324C0D">
        <w:rPr>
          <w:rFonts w:ascii="Times New Roman" w:hAnsi="Times New Roman" w:cs="Times New Roman"/>
        </w:rPr>
        <w:t xml:space="preserve">                                                                                                              «___»  ________  2020 года</w:t>
      </w:r>
    </w:p>
    <w:p w:rsidR="00324C0D" w:rsidRDefault="00324C0D" w:rsidP="00324C0D">
      <w:pPr>
        <w:spacing w:after="26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AC3" w:rsidRPr="00AF37D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4AC3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AF37D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</w:t>
      </w:r>
      <w:r w:rsidR="0019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классов </w:t>
      </w:r>
      <w:r w:rsidR="00324C0D" w:rsidRPr="00324C0D">
        <w:rPr>
          <w:rFonts w:ascii="Times New Roman" w:hAnsi="Times New Roman" w:cs="Times New Roman"/>
          <w:b/>
          <w:sz w:val="28"/>
          <w:szCs w:val="28"/>
        </w:rPr>
        <w:t>МАОУ СОШ №8 им. Ц.Л. Куникова</w:t>
      </w:r>
    </w:p>
    <w:p w:rsidR="00194AC3" w:rsidRPr="00842C7F" w:rsidRDefault="00194AC3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8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AC3" w:rsidRPr="00AF37DF" w:rsidRDefault="00194AC3" w:rsidP="00774B36">
      <w:pPr>
        <w:spacing w:after="26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AF37DF" w:rsidRDefault="00194AC3" w:rsidP="00194AC3">
      <w:pPr>
        <w:spacing w:after="0"/>
        <w:ind w:left="64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Default="00194AC3" w:rsidP="00194AC3">
      <w:pPr>
        <w:spacing w:after="0"/>
        <w:ind w:left="64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5FA" w:rsidRPr="002F13F4" w:rsidRDefault="008457D2" w:rsidP="002F13F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  <w:r w:rsidR="00194AC3" w:rsidRPr="00A408EC">
        <w:rPr>
          <w:sz w:val="28"/>
          <w:szCs w:val="28"/>
        </w:rPr>
        <w:t xml:space="preserve">В связи с возрастающим </w:t>
      </w:r>
      <w:r w:rsidR="00194AC3">
        <w:rPr>
          <w:sz w:val="28"/>
          <w:szCs w:val="28"/>
        </w:rPr>
        <w:t xml:space="preserve">процентом </w:t>
      </w:r>
      <w:r w:rsidR="00194AC3" w:rsidRPr="00A408EC">
        <w:rPr>
          <w:sz w:val="28"/>
          <w:szCs w:val="28"/>
        </w:rPr>
        <w:t>дорожно-транспортн</w:t>
      </w:r>
      <w:r w:rsidR="00194AC3">
        <w:rPr>
          <w:sz w:val="28"/>
          <w:szCs w:val="28"/>
        </w:rPr>
        <w:t xml:space="preserve">ых происшествий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="00194AC3" w:rsidRPr="00A408EC">
        <w:rPr>
          <w:sz w:val="28"/>
          <w:szCs w:val="28"/>
        </w:rPr>
        <w:t xml:space="preserve">безопасность </w:t>
      </w:r>
      <w:r w:rsidR="00194AC3">
        <w:rPr>
          <w:sz w:val="28"/>
          <w:szCs w:val="28"/>
        </w:rPr>
        <w:t xml:space="preserve">учащихся </w:t>
      </w:r>
      <w:r w:rsidR="00194AC3" w:rsidRPr="00A408EC">
        <w:rPr>
          <w:sz w:val="28"/>
          <w:szCs w:val="28"/>
        </w:rPr>
        <w:t>приобрела ранг наиболее значим</w:t>
      </w:r>
      <w:r w:rsidR="00DF50B9">
        <w:rPr>
          <w:sz w:val="28"/>
          <w:szCs w:val="28"/>
        </w:rPr>
        <w:t>ых</w:t>
      </w:r>
      <w:r w:rsidR="00194AC3"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="00194AC3" w:rsidRPr="00A408EC">
        <w:rPr>
          <w:sz w:val="28"/>
          <w:szCs w:val="28"/>
        </w:rPr>
        <w:t xml:space="preserve"> </w:t>
      </w:r>
      <w:r w:rsidR="00197B44">
        <w:rPr>
          <w:sz w:val="28"/>
          <w:szCs w:val="28"/>
        </w:rPr>
        <w:t xml:space="preserve">как в </w:t>
      </w:r>
      <w:r w:rsidR="002717CA" w:rsidRPr="00B528C8">
        <w:rPr>
          <w:sz w:val="28"/>
          <w:szCs w:val="28"/>
        </w:rPr>
        <w:t>Краснодарском крае</w:t>
      </w:r>
      <w:r w:rsidR="00197B44" w:rsidRPr="00B528C8">
        <w:rPr>
          <w:sz w:val="28"/>
          <w:szCs w:val="28"/>
        </w:rPr>
        <w:t>, так и в России в целом.</w:t>
      </w:r>
      <w:r w:rsidR="00194AC3" w:rsidRPr="00B528C8">
        <w:rPr>
          <w:sz w:val="28"/>
          <w:szCs w:val="28"/>
        </w:rPr>
        <w:t xml:space="preserve"> Профилактика дорожного-транспортного травматизма (ДТТ) </w:t>
      </w:r>
      <w:r w:rsidR="00323B12" w:rsidRPr="00B528C8">
        <w:rPr>
          <w:sz w:val="28"/>
          <w:szCs w:val="28"/>
        </w:rPr>
        <w:t>в последнее время стала</w:t>
      </w:r>
      <w:r w:rsidR="00194AC3" w:rsidRPr="00B528C8">
        <w:rPr>
          <w:sz w:val="28"/>
          <w:szCs w:val="28"/>
        </w:rPr>
        <w:t xml:space="preserve"> одн</w:t>
      </w:r>
      <w:r w:rsidR="00323B12" w:rsidRPr="00B528C8">
        <w:rPr>
          <w:sz w:val="28"/>
          <w:szCs w:val="28"/>
        </w:rPr>
        <w:t>им</w:t>
      </w:r>
      <w:r w:rsidR="00194AC3" w:rsidRPr="00B528C8">
        <w:rPr>
          <w:sz w:val="28"/>
          <w:szCs w:val="28"/>
        </w:rPr>
        <w:t xml:space="preserve"> из </w:t>
      </w:r>
      <w:r w:rsidR="007314D1" w:rsidRPr="00B528C8">
        <w:rPr>
          <w:sz w:val="28"/>
          <w:szCs w:val="28"/>
        </w:rPr>
        <w:t xml:space="preserve">важных </w:t>
      </w:r>
      <w:r w:rsidR="00194AC3" w:rsidRPr="00B528C8">
        <w:rPr>
          <w:sz w:val="28"/>
          <w:szCs w:val="28"/>
        </w:rPr>
        <w:t xml:space="preserve">направлений </w:t>
      </w:r>
      <w:r w:rsidR="007314D1" w:rsidRPr="00B528C8">
        <w:rPr>
          <w:sz w:val="28"/>
          <w:szCs w:val="28"/>
        </w:rPr>
        <w:t>воспитания</w:t>
      </w:r>
      <w:r w:rsidR="00194AC3" w:rsidRPr="00B528C8">
        <w:rPr>
          <w:sz w:val="28"/>
          <w:szCs w:val="28"/>
        </w:rPr>
        <w:t>.</w:t>
      </w:r>
      <w:r w:rsidR="00194AC3">
        <w:rPr>
          <w:sz w:val="28"/>
          <w:szCs w:val="28"/>
        </w:rPr>
        <w:t xml:space="preserve"> </w:t>
      </w:r>
      <w:r w:rsidR="007314D1">
        <w:rPr>
          <w:sz w:val="28"/>
          <w:szCs w:val="28"/>
        </w:rPr>
        <w:t>В</w:t>
      </w:r>
      <w:r w:rsidR="00194AC3">
        <w:rPr>
          <w:sz w:val="28"/>
          <w:szCs w:val="28"/>
        </w:rPr>
        <w:t xml:space="preserve"> процессе обучения и воспитания в условиях школы у </w:t>
      </w:r>
      <w:r w:rsidR="00323B12">
        <w:rPr>
          <w:sz w:val="28"/>
          <w:szCs w:val="28"/>
        </w:rPr>
        <w:t>учащихся</w:t>
      </w:r>
      <w:r w:rsidR="00194AC3">
        <w:rPr>
          <w:sz w:val="28"/>
          <w:szCs w:val="28"/>
        </w:rPr>
        <w:t xml:space="preserve"> формируются знания</w:t>
      </w:r>
      <w:r w:rsidR="00194AC3" w:rsidRPr="00A408EC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 xml:space="preserve">о </w:t>
      </w:r>
      <w:r w:rsidR="00194AC3" w:rsidRPr="00A408EC">
        <w:rPr>
          <w:sz w:val="28"/>
          <w:szCs w:val="28"/>
        </w:rPr>
        <w:t>сохранени</w:t>
      </w:r>
      <w:r w:rsidR="00194AC3"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 w:rsidR="00194AC3">
        <w:rPr>
          <w:sz w:val="28"/>
          <w:szCs w:val="28"/>
        </w:rPr>
        <w:t xml:space="preserve"> навык</w:t>
      </w:r>
      <w:r w:rsidR="006C7000">
        <w:rPr>
          <w:sz w:val="28"/>
          <w:szCs w:val="28"/>
        </w:rPr>
        <w:t>и</w:t>
      </w:r>
      <w:r w:rsidR="00194AC3"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 w:rsidR="00194AC3">
        <w:rPr>
          <w:sz w:val="28"/>
          <w:szCs w:val="28"/>
        </w:rPr>
        <w:t xml:space="preserve"> опасности и оценивани</w:t>
      </w:r>
      <w:r w:rsidR="00991B7F">
        <w:rPr>
          <w:sz w:val="28"/>
          <w:szCs w:val="28"/>
        </w:rPr>
        <w:t>я</w:t>
      </w:r>
      <w:r w:rsidR="00194AC3">
        <w:rPr>
          <w:sz w:val="28"/>
          <w:szCs w:val="28"/>
        </w:rPr>
        <w:t xml:space="preserve"> ее уровня.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="00194AC3" w:rsidRPr="00DB0BB0">
        <w:rPr>
          <w:sz w:val="28"/>
          <w:szCs w:val="28"/>
        </w:rPr>
        <w:t>определяет необходимость</w:t>
      </w:r>
      <w:r w:rsidR="00991B7F">
        <w:rPr>
          <w:sz w:val="28"/>
          <w:szCs w:val="28"/>
        </w:rPr>
        <w:t>ю</w:t>
      </w:r>
      <w:r w:rsidR="00194AC3" w:rsidRPr="00DB0BB0">
        <w:rPr>
          <w:sz w:val="28"/>
          <w:szCs w:val="28"/>
        </w:rPr>
        <w:t xml:space="preserve">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="00194AC3"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="00194AC3" w:rsidRPr="00DB0BB0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предупреждения и</w:t>
      </w:r>
      <w:r w:rsidR="00194AC3"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>
        <w:rPr>
          <w:sz w:val="28"/>
          <w:szCs w:val="28"/>
        </w:rPr>
        <w:t>.</w:t>
      </w:r>
    </w:p>
    <w:p w:rsidR="002F13F4" w:rsidRPr="00B528C8" w:rsidRDefault="002F13F4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В соответствии с Указом Президента РФ от 01.06.2012 № 761 «О национальной стратегии действий в интересах детей на 2012-2017 годы» сбережение здоровья каждого ребенка относится к приоритетным направлениям стратегии. </w:t>
      </w:r>
      <w:r w:rsidR="00A64319" w:rsidRPr="00B528C8">
        <w:rPr>
          <w:sz w:val="28"/>
          <w:szCs w:val="28"/>
        </w:rPr>
        <w:t>Цель принятой федеральной</w:t>
      </w:r>
      <w:r w:rsidRPr="00B528C8">
        <w:rPr>
          <w:sz w:val="28"/>
          <w:szCs w:val="28"/>
        </w:rPr>
        <w:t xml:space="preserve"> п</w:t>
      </w:r>
      <w:r w:rsidR="00A64319" w:rsidRPr="00B528C8">
        <w:rPr>
          <w:sz w:val="28"/>
          <w:szCs w:val="28"/>
        </w:rPr>
        <w:t>рограммы</w:t>
      </w:r>
      <w:r w:rsidRPr="00B528C8">
        <w:rPr>
          <w:sz w:val="28"/>
          <w:szCs w:val="28"/>
        </w:rPr>
        <w:t xml:space="preserve"> «Повышение бе</w:t>
      </w:r>
      <w:r w:rsidR="00A64319" w:rsidRPr="00B528C8">
        <w:rPr>
          <w:sz w:val="28"/>
          <w:szCs w:val="28"/>
        </w:rPr>
        <w:t>зопас</w:t>
      </w:r>
      <w:r w:rsidR="00C072FB">
        <w:rPr>
          <w:sz w:val="28"/>
          <w:szCs w:val="28"/>
        </w:rPr>
        <w:t>ности дорожного движения в 2013-</w:t>
      </w:r>
      <w:r w:rsidR="00A64319" w:rsidRPr="00B528C8">
        <w:rPr>
          <w:sz w:val="28"/>
          <w:szCs w:val="28"/>
        </w:rPr>
        <w:t>2020 годах», утвержденная постановлением Правительства РФ от 27.10.2012 № 1995-р, является снижение смертности от дорожно-транспортных происшествий к 2020</w:t>
      </w:r>
      <w:r w:rsidR="00500402" w:rsidRPr="00B528C8">
        <w:rPr>
          <w:sz w:val="28"/>
          <w:szCs w:val="28"/>
        </w:rPr>
        <w:t xml:space="preserve"> г. на 25% по сравнению с 2010 г. Достижение заявленной цели предполагает использование системного подхода.</w:t>
      </w:r>
    </w:p>
    <w:p w:rsidR="00500402" w:rsidRPr="002F13F4" w:rsidRDefault="00500402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Знакомить школьников с правилами дорожного движения, формировать у них навыки правильного поведения на дороге необходимо </w:t>
      </w:r>
      <w:r w:rsidR="006177AB" w:rsidRPr="00B528C8">
        <w:rPr>
          <w:sz w:val="28"/>
          <w:szCs w:val="28"/>
        </w:rPr>
        <w:t>с 1 класса</w:t>
      </w:r>
      <w:r w:rsidRPr="00B528C8">
        <w:rPr>
          <w:sz w:val="28"/>
          <w:szCs w:val="28"/>
        </w:rPr>
        <w:t>, так как знания, полученные в детстве, наиболее прочные, правила</w:t>
      </w:r>
      <w:r w:rsidR="002D1F39">
        <w:rPr>
          <w:sz w:val="28"/>
          <w:szCs w:val="28"/>
        </w:rPr>
        <w:t>,</w:t>
      </w:r>
      <w:r w:rsidRPr="00B528C8">
        <w:rPr>
          <w:sz w:val="28"/>
          <w:szCs w:val="28"/>
        </w:rPr>
        <w:t xml:space="preserve"> </w:t>
      </w:r>
      <w:r w:rsidR="002D1F39">
        <w:rPr>
          <w:sz w:val="28"/>
          <w:szCs w:val="28"/>
        </w:rPr>
        <w:t>о</w:t>
      </w:r>
      <w:r w:rsidR="006177AB" w:rsidRPr="00B528C8">
        <w:rPr>
          <w:sz w:val="28"/>
          <w:szCs w:val="28"/>
        </w:rPr>
        <w:t xml:space="preserve">своенные </w:t>
      </w:r>
      <w:r w:rsidR="007314D1" w:rsidRPr="00B528C8">
        <w:rPr>
          <w:sz w:val="28"/>
          <w:szCs w:val="28"/>
        </w:rPr>
        <w:t xml:space="preserve">в </w:t>
      </w:r>
      <w:r w:rsidR="006177AB" w:rsidRPr="00B528C8">
        <w:rPr>
          <w:sz w:val="28"/>
          <w:szCs w:val="28"/>
        </w:rPr>
        <w:t>школьные годы, впоследствии становятся нормой поведения, а их соблюдение – потребностью человека.</w:t>
      </w:r>
      <w:r w:rsidR="006177AB">
        <w:rPr>
          <w:sz w:val="28"/>
          <w:szCs w:val="28"/>
        </w:rPr>
        <w:t xml:space="preserve"> </w:t>
      </w:r>
    </w:p>
    <w:p w:rsidR="00194AC3" w:rsidRDefault="00194AC3" w:rsidP="006C70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дорожно-транспортного травматизма обучающихся 1-11 классов </w:t>
      </w:r>
      <w:r w:rsidR="00324C0D">
        <w:rPr>
          <w:sz w:val="28"/>
          <w:szCs w:val="28"/>
        </w:rPr>
        <w:t>МАОУ СОШ №8 им. Ц.Л. Куникова</w:t>
      </w:r>
      <w:r w:rsidR="00324C0D" w:rsidRPr="005C7E99">
        <w:rPr>
          <w:sz w:val="28"/>
          <w:szCs w:val="28"/>
        </w:rPr>
        <w:t xml:space="preserve"> </w:t>
      </w:r>
      <w:r w:rsidR="006C7000" w:rsidRPr="006C7000">
        <w:rPr>
          <w:sz w:val="28"/>
          <w:szCs w:val="28"/>
        </w:rPr>
        <w:t>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lastRenderedPageBreak/>
        <w:t>концептуальным положением данной программы стало понимание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вопросы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дорожного движения (ПДД)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как один из аспектов личной безопасности ребенка. </w:t>
      </w:r>
    </w:p>
    <w:p w:rsidR="00194AC3" w:rsidRPr="00277045" w:rsidRDefault="00194AC3" w:rsidP="00194AC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построена с учетом следующих принципов: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предполагает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 xml:space="preserve">. Чем меньше возраст обучающихся, тем быстрее и легче происходит у них формирование устойчивых привычек безопасного поведения. Детское восприятие окружающей среды во многом определяется вербальной </w:t>
      </w:r>
      <w:r>
        <w:rPr>
          <w:sz w:val="28"/>
          <w:szCs w:val="28"/>
        </w:rPr>
        <w:br/>
        <w:t xml:space="preserve">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взаимосвязи причин опасного поведения и его последствиях: </w:t>
      </w:r>
      <w:r>
        <w:rPr>
          <w:sz w:val="28"/>
          <w:szCs w:val="28"/>
        </w:rPr>
        <w:t>дорожно-транспортного происшествия. Обучающиеся должны знать, какие опасности могут подстерегать их в дороге.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опасной дорожной среды и вырабатывать привычки, умения и навыки безопасного поведения.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277045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 xml:space="preserve">Обучающиеся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</w:t>
      </w:r>
      <w:r w:rsidR="00277045">
        <w:rPr>
          <w:sz w:val="28"/>
          <w:szCs w:val="28"/>
        </w:rPr>
        <w:lastRenderedPageBreak/>
        <w:t>как неправильные действия ребенка на улице и дороге опасны и для него самого, и для окружающих.</w:t>
      </w:r>
    </w:p>
    <w:p w:rsidR="00277045" w:rsidRPr="00A300FA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саморегуляции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</w:t>
      </w:r>
      <w:r w:rsidR="002D1F39">
        <w:rPr>
          <w:sz w:val="28"/>
          <w:szCs w:val="28"/>
        </w:rPr>
        <w:t>часто не понимают,</w:t>
      </w:r>
      <w:r w:rsidR="00277045">
        <w:rPr>
          <w:sz w:val="28"/>
          <w:szCs w:val="28"/>
        </w:rPr>
        <w:t xml:space="preserve"> и возмущаются, почему те поступают рискованно и не соблюдают правил. Для подкрепления самовоспитания нужен положит</w:t>
      </w:r>
      <w:r w:rsidR="00B528C8">
        <w:rPr>
          <w:sz w:val="28"/>
          <w:szCs w:val="28"/>
        </w:rPr>
        <w:t>ельный пример взрослых. К</w:t>
      </w:r>
      <w:r w:rsidR="00B618B7" w:rsidRPr="00B528C8">
        <w:rPr>
          <w:sz w:val="28"/>
          <w:szCs w:val="28"/>
        </w:rPr>
        <w:t>лассный руководитель</w:t>
      </w:r>
      <w:r w:rsidR="00277045">
        <w:rPr>
          <w:sz w:val="28"/>
          <w:szCs w:val="28"/>
        </w:rPr>
        <w:t xml:space="preserve"> организ</w:t>
      </w:r>
      <w:r w:rsidR="00B528C8">
        <w:rPr>
          <w:sz w:val="28"/>
          <w:szCs w:val="28"/>
        </w:rPr>
        <w:t>ует</w:t>
      </w:r>
      <w:r w:rsidR="00277045">
        <w:rPr>
          <w:sz w:val="28"/>
          <w:szCs w:val="28"/>
        </w:rPr>
        <w:t xml:space="preserve"> работу не только с обучающимися, но и с родителями.</w:t>
      </w:r>
    </w:p>
    <w:p w:rsidR="00194AC3" w:rsidRPr="00404DCF" w:rsidRDefault="00194AC3" w:rsidP="00404DCF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7F">
        <w:rPr>
          <w:rFonts w:ascii="Times New Roman" w:hAnsi="Times New Roman" w:cs="Times New Roman"/>
          <w:b/>
          <w:sz w:val="28"/>
          <w:szCs w:val="28"/>
        </w:rPr>
        <w:t>Целью программы:</w:t>
      </w:r>
      <w:r w:rsidRPr="00991B7F">
        <w:rPr>
          <w:rFonts w:ascii="Times New Roman" w:hAnsi="Times New Roman" w:cs="Times New Roman"/>
          <w:sz w:val="28"/>
          <w:szCs w:val="28"/>
        </w:rPr>
        <w:t xml:space="preserve"> формирование культуры безопасной жизнедеятельности </w:t>
      </w:r>
      <w:r w:rsidR="00991B7F" w:rsidRPr="00991B7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91B7F" w:rsidRPr="009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детского дорожно-транспортного травматизма.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20FC">
        <w:rPr>
          <w:b/>
          <w:sz w:val="28"/>
          <w:szCs w:val="28"/>
        </w:rPr>
        <w:t xml:space="preserve">Задачи программы:  </w:t>
      </w:r>
    </w:p>
    <w:p w:rsidR="00194AC3" w:rsidRPr="003D20FC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форм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ДТТ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новые воспитательные технологии.</w:t>
      </w:r>
    </w:p>
    <w:p w:rsidR="00194AC3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знаний учащихся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C3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(или активизация) отрядов юных инспекторов движения (ЮИД).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пресс-центра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школьного сайта (рубрики)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(переоборудовать,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обновить,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оснастить новыми наглядными пособиями)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школе кабинет Безопасного дорожного движения и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A94" w:rsidRP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уровня активности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обучения несовершеннолетних основам безопасного поведения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методического центра по изучению и пропаганде ПДД.</w:t>
      </w:r>
    </w:p>
    <w:p w:rsidR="00404DCF" w:rsidRDefault="00194AC3" w:rsidP="00B528C8">
      <w:pPr>
        <w:spacing w:after="26" w:line="25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CF">
        <w:rPr>
          <w:rFonts w:ascii="Times New Roman" w:hAnsi="Times New Roman" w:cs="Times New Roman"/>
          <w:b/>
          <w:sz w:val="28"/>
          <w:szCs w:val="28"/>
        </w:rPr>
        <w:t>Место программы в плане развития школы:</w:t>
      </w:r>
      <w:r w:rsidRPr="00A7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9B" w:rsidRPr="00A7209B" w:rsidRDefault="00404DCF" w:rsidP="00B528C8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AC3" w:rsidRPr="00A7209B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A7209B" w:rsidRP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детского дорожно-транспортного травматизма обучающихся 1-11 классов </w:t>
      </w:r>
      <w:r w:rsidR="00324C0D" w:rsidRPr="00324C0D">
        <w:rPr>
          <w:rFonts w:ascii="Times New Roman" w:hAnsi="Times New Roman" w:cs="Times New Roman"/>
          <w:sz w:val="28"/>
          <w:szCs w:val="28"/>
        </w:rPr>
        <w:t>МАОУ СОШ №8 им. Ц.Л. Куникова</w:t>
      </w:r>
      <w:r w:rsidR="00324C0D" w:rsidRPr="005C7E99">
        <w:rPr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«Безопасные дороги Кубани» следует рассматривать как составную часть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9B">
        <w:rPr>
          <w:rFonts w:ascii="Times New Roman" w:hAnsi="Times New Roman" w:cs="Times New Roman"/>
          <w:sz w:val="28"/>
          <w:szCs w:val="28"/>
        </w:rPr>
        <w:t xml:space="preserve"> которую реализуют классные руководители</w:t>
      </w:r>
      <w:r w:rsidR="00AA11C6">
        <w:rPr>
          <w:rFonts w:ascii="Times New Roman" w:hAnsi="Times New Roman" w:cs="Times New Roman"/>
          <w:sz w:val="28"/>
          <w:szCs w:val="28"/>
        </w:rPr>
        <w:t>. Контроль за реализацией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программы возлагается на заместителя директора по воспитательной работе.  </w:t>
      </w:r>
      <w:r w:rsidR="00B528C8">
        <w:rPr>
          <w:rFonts w:ascii="Times New Roman" w:hAnsi="Times New Roman" w:cs="Times New Roman"/>
          <w:sz w:val="28"/>
          <w:szCs w:val="28"/>
        </w:rPr>
        <w:t>Р</w:t>
      </w:r>
      <w:r w:rsidR="005521D1" w:rsidRPr="00B528C8">
        <w:rPr>
          <w:rFonts w:ascii="Times New Roman" w:hAnsi="Times New Roman" w:cs="Times New Roman"/>
          <w:sz w:val="28"/>
          <w:szCs w:val="28"/>
        </w:rPr>
        <w:t>абота классн</w:t>
      </w:r>
      <w:r w:rsidR="00B528C8">
        <w:rPr>
          <w:rFonts w:ascii="Times New Roman" w:hAnsi="Times New Roman" w:cs="Times New Roman"/>
          <w:sz w:val="28"/>
          <w:szCs w:val="28"/>
        </w:rPr>
        <w:t>ого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528C8">
        <w:rPr>
          <w:rFonts w:ascii="Times New Roman" w:hAnsi="Times New Roman" w:cs="Times New Roman"/>
          <w:sz w:val="28"/>
          <w:szCs w:val="28"/>
        </w:rPr>
        <w:t>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по предупреждению ДТТ</w:t>
      </w:r>
      <w:r w:rsidR="00B528C8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B528C8" w:rsidRPr="00A7209B">
        <w:rPr>
          <w:rFonts w:ascii="Times New Roman" w:hAnsi="Times New Roman" w:cs="Times New Roman"/>
          <w:sz w:val="28"/>
          <w:szCs w:val="28"/>
        </w:rPr>
        <w:t xml:space="preserve">в рамках «Месячника </w:t>
      </w:r>
      <w:r w:rsidR="00B528C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B528C8" w:rsidRPr="00A7209B">
        <w:rPr>
          <w:rFonts w:ascii="Times New Roman" w:hAnsi="Times New Roman" w:cs="Times New Roman"/>
          <w:sz w:val="28"/>
          <w:szCs w:val="28"/>
        </w:rPr>
        <w:t>»</w:t>
      </w:r>
      <w:r w:rsidR="00B528C8">
        <w:rPr>
          <w:rFonts w:ascii="Times New Roman" w:hAnsi="Times New Roman" w:cs="Times New Roman"/>
          <w:sz w:val="28"/>
          <w:szCs w:val="28"/>
        </w:rPr>
        <w:t>,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</w:t>
      </w:r>
      <w:r w:rsidR="005521D1" w:rsidRPr="00B528C8">
        <w:rPr>
          <w:rFonts w:ascii="Times New Roman" w:hAnsi="Times New Roman" w:cs="Times New Roman"/>
          <w:sz w:val="28"/>
          <w:szCs w:val="28"/>
        </w:rPr>
        <w:t>организов</w:t>
      </w:r>
      <w:r w:rsidR="00B528C8" w:rsidRPr="00B528C8">
        <w:rPr>
          <w:rFonts w:ascii="Times New Roman" w:hAnsi="Times New Roman" w:cs="Times New Roman"/>
          <w:sz w:val="28"/>
          <w:szCs w:val="28"/>
        </w:rPr>
        <w:t>ывается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в начале</w:t>
      </w:r>
      <w:r w:rsidR="00111817">
        <w:rPr>
          <w:rFonts w:ascii="Times New Roman" w:hAnsi="Times New Roman" w:cs="Times New Roman"/>
          <w:sz w:val="28"/>
          <w:szCs w:val="28"/>
        </w:rPr>
        <w:t xml:space="preserve"> и </w:t>
      </w:r>
      <w:r w:rsidR="00111817" w:rsidRPr="00B528C8">
        <w:rPr>
          <w:rFonts w:ascii="Times New Roman" w:hAnsi="Times New Roman" w:cs="Times New Roman"/>
          <w:sz w:val="28"/>
          <w:szCs w:val="28"/>
        </w:rPr>
        <w:t>конце</w:t>
      </w:r>
      <w:r w:rsidR="00111817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учебного года, а также перед уходом школьников на каникулы.</w:t>
      </w:r>
    </w:p>
    <w:p w:rsidR="00194AC3" w:rsidRDefault="00456557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Особую роль в профилактике детского дорожно-транспортного травматизма играет совместная работа классных руководителей</w:t>
      </w:r>
      <w:r w:rsidR="007A5122" w:rsidRPr="00B528C8">
        <w:rPr>
          <w:sz w:val="28"/>
          <w:szCs w:val="28"/>
        </w:rPr>
        <w:t xml:space="preserve"> с</w:t>
      </w:r>
      <w:r w:rsidR="007A5122">
        <w:rPr>
          <w:sz w:val="28"/>
          <w:szCs w:val="28"/>
        </w:rPr>
        <w:t xml:space="preserve"> </w:t>
      </w:r>
      <w:r w:rsidR="007A5122">
        <w:rPr>
          <w:sz w:val="28"/>
          <w:szCs w:val="28"/>
        </w:rPr>
        <w:lastRenderedPageBreak/>
        <w:t>инспекторами</w:t>
      </w:r>
      <w:r w:rsidR="00194AC3">
        <w:rPr>
          <w:sz w:val="28"/>
          <w:szCs w:val="28"/>
        </w:rPr>
        <w:t xml:space="preserve"> ГИБДД, медицинских работников, инструкторов по вождению автотранспорта, родительской общественности. </w:t>
      </w:r>
    </w:p>
    <w:p w:rsidR="00194AC3" w:rsidRPr="00977B7C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Содержание </w:t>
      </w:r>
      <w:r w:rsidR="00B528C8">
        <w:rPr>
          <w:sz w:val="28"/>
          <w:szCs w:val="28"/>
        </w:rPr>
        <w:t xml:space="preserve">классных часов </w:t>
      </w:r>
      <w:r w:rsidRPr="007A5122">
        <w:rPr>
          <w:sz w:val="28"/>
          <w:szCs w:val="28"/>
        </w:rPr>
        <w:t xml:space="preserve">данной программы </w:t>
      </w:r>
      <w:r w:rsidR="00DA0A94" w:rsidRPr="007A5122">
        <w:rPr>
          <w:sz w:val="28"/>
          <w:szCs w:val="28"/>
        </w:rPr>
        <w:t xml:space="preserve">предусматривает подробное рассмотрение </w:t>
      </w:r>
      <w:r w:rsidRPr="007A5122">
        <w:rPr>
          <w:sz w:val="28"/>
          <w:szCs w:val="28"/>
        </w:rPr>
        <w:t>при освоении предметных областей (</w:t>
      </w:r>
      <w:r w:rsidRPr="007A5122">
        <w:rPr>
          <w:bCs/>
          <w:sz w:val="28"/>
          <w:szCs w:val="28"/>
        </w:rPr>
        <w:t>филология </w:t>
      </w:r>
      <w:r w:rsidRPr="007A5122">
        <w:rPr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  <w:r w:rsidRPr="00977B7C"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общественно-научные предметы </w:t>
      </w:r>
      <w:r w:rsidRPr="00977B7C">
        <w:rPr>
          <w:sz w:val="28"/>
          <w:szCs w:val="28"/>
        </w:rPr>
        <w:t>(история России, всеобщая история, обществознание, </w:t>
      </w:r>
      <w:r w:rsidRPr="00977B7C">
        <w:rPr>
          <w:bCs/>
          <w:iCs/>
          <w:sz w:val="28"/>
          <w:szCs w:val="28"/>
        </w:rPr>
        <w:t>география</w:t>
      </w:r>
      <w:r w:rsidRPr="00977B7C">
        <w:rPr>
          <w:sz w:val="28"/>
          <w:szCs w:val="28"/>
        </w:rPr>
        <w:t xml:space="preserve">); </w:t>
      </w:r>
      <w:r w:rsidRPr="00977B7C">
        <w:rPr>
          <w:bCs/>
          <w:sz w:val="28"/>
          <w:szCs w:val="28"/>
        </w:rPr>
        <w:t>математика и информатика (</w:t>
      </w:r>
      <w:r w:rsidRPr="00977B7C">
        <w:rPr>
          <w:sz w:val="28"/>
          <w:szCs w:val="28"/>
        </w:rPr>
        <w:t xml:space="preserve">математика, алгебра, геометрия, информатика); </w:t>
      </w:r>
      <w:r w:rsidRPr="00977B7C">
        <w:rPr>
          <w:bCs/>
          <w:sz w:val="28"/>
          <w:szCs w:val="28"/>
        </w:rPr>
        <w:t>основы духовно-нравственной культуры народов России; естественно</w:t>
      </w:r>
      <w:r>
        <w:rPr>
          <w:bCs/>
          <w:sz w:val="28"/>
          <w:szCs w:val="28"/>
        </w:rPr>
        <w:t>-</w:t>
      </w:r>
      <w:r w:rsidRPr="00977B7C">
        <w:rPr>
          <w:bCs/>
          <w:sz w:val="28"/>
          <w:szCs w:val="28"/>
        </w:rPr>
        <w:t>научные предметы </w:t>
      </w:r>
      <w:r w:rsidRPr="00977B7C">
        <w:rPr>
          <w:sz w:val="28"/>
          <w:szCs w:val="28"/>
        </w:rPr>
        <w:t xml:space="preserve">(физика, биология, химия); </w:t>
      </w:r>
      <w:r w:rsidRPr="00977B7C">
        <w:rPr>
          <w:bCs/>
          <w:sz w:val="28"/>
          <w:szCs w:val="28"/>
        </w:rPr>
        <w:t>искусство </w:t>
      </w:r>
      <w:r w:rsidRPr="00977B7C">
        <w:rPr>
          <w:sz w:val="28"/>
          <w:szCs w:val="28"/>
        </w:rPr>
        <w:t xml:space="preserve">(изобразительное искусство, музыка); </w:t>
      </w:r>
      <w:r w:rsidRPr="00977B7C">
        <w:rPr>
          <w:bCs/>
          <w:sz w:val="28"/>
          <w:szCs w:val="28"/>
        </w:rPr>
        <w:t>технология </w:t>
      </w:r>
      <w:r w:rsidRPr="00977B7C">
        <w:rPr>
          <w:sz w:val="28"/>
          <w:szCs w:val="28"/>
        </w:rPr>
        <w:t>(технология);</w:t>
      </w:r>
      <w:r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физическая культура и основы безопасности жизнедеятельности</w:t>
      </w:r>
      <w:r w:rsidRPr="00977B7C">
        <w:rPr>
          <w:sz w:val="28"/>
          <w:szCs w:val="28"/>
        </w:rPr>
        <w:t>.</w:t>
      </w:r>
      <w:r w:rsidR="00A40BF6">
        <w:rPr>
          <w:sz w:val="28"/>
          <w:szCs w:val="28"/>
        </w:rPr>
        <w:t>.</w:t>
      </w:r>
    </w:p>
    <w:p w:rsidR="00A40BF6" w:rsidRDefault="00194AC3" w:rsidP="00B52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C02">
        <w:rPr>
          <w:b/>
          <w:sz w:val="28"/>
          <w:szCs w:val="28"/>
        </w:rPr>
        <w:t>Сроки реализации программы:</w:t>
      </w:r>
      <w:r w:rsidRPr="000F1C02">
        <w:rPr>
          <w:sz w:val="28"/>
          <w:szCs w:val="28"/>
        </w:rPr>
        <w:t xml:space="preserve"> </w:t>
      </w:r>
    </w:p>
    <w:p w:rsidR="00B528C8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Прогр</w:t>
      </w:r>
      <w:r w:rsidR="007A5122" w:rsidRPr="00B528C8">
        <w:rPr>
          <w:sz w:val="28"/>
          <w:szCs w:val="28"/>
        </w:rPr>
        <w:t>амма реализуется с 1-11 класс из расчета 1 час в месяц для каждой параллели (99 часов).</w:t>
      </w:r>
      <w:r w:rsidR="007A5122">
        <w:rPr>
          <w:sz w:val="28"/>
          <w:szCs w:val="28"/>
        </w:rPr>
        <w:t xml:space="preserve"> </w:t>
      </w:r>
    </w:p>
    <w:p w:rsidR="00194AC3" w:rsidRPr="00977B7C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B7C">
        <w:rPr>
          <w:b/>
          <w:sz w:val="28"/>
          <w:szCs w:val="28"/>
        </w:rPr>
        <w:t>Особенности тематического содержания программы: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</w:t>
      </w:r>
      <w:r w:rsidR="00324C0D" w:rsidRPr="00324C0D">
        <w:rPr>
          <w:rFonts w:ascii="Times New Roman" w:hAnsi="Times New Roman" w:cs="Times New Roman"/>
          <w:sz w:val="28"/>
          <w:szCs w:val="28"/>
        </w:rPr>
        <w:t>МАОУ СОШ №8 им. Ц.Л. Куникова</w:t>
      </w:r>
      <w:r w:rsidR="00324C0D" w:rsidRPr="005C7E99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законодательный акт: Федеральный закон «О безопасности дорожного движения» от 10 декабря 1995 года № 196 ФЗ ( ред. от 03.07.2016 г.),  ст. 41 «Охрана здоровья обучающихся»,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Федеральный закон "Об образовании в Российской Федерации" N 273-ФЗ от 29 декабря 2012, </w:t>
      </w:r>
      <w:r w:rsidR="00DA0A9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Конвенция «О правах ребенка» (принята резолюцией 44/25 Генеральной Ассамблеи от 20 ноября 1989 года,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 Краснодарского края «Об образовании в Краснодарско</w:t>
      </w:r>
      <w:r w:rsidR="002D1F3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 крае» от 16 августа 2013 года,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Министерства образования и науки по реализации федеральной целевой программы «Повышение безопасности д</w:t>
      </w:r>
      <w:r w:rsidR="0075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движения в 2013-2020 г.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учтены требования ФГОС</w:t>
      </w:r>
      <w:r w:rsidR="006C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сотрудников краевого ГИБДД.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образовательных встреч (классных часов) также находится в единой логике с уже реализующими программа</w:t>
      </w:r>
      <w:r w:rsidR="00756E6E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ПДД, как</w:t>
      </w:r>
      <w:r w:rsidR="0080312B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дорожного движения». 1-4 классы» (под общей редакцией П.В. Ижевского), «Безопасность дорожного движения. 5-9 классы» (под общей редакцией А.Т. Смирнова), «</w:t>
      </w:r>
      <w:r w:rsidR="00AC525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дорожного движения. 10-11 классы</w:t>
      </w:r>
      <w:r w:rsidR="00AC525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общей редакцией А.Т. Смирнова).</w:t>
      </w:r>
      <w:r w:rsidR="00BE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9E2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внеурочной деятельности по данной программе с учетом места жительства (городская/сельская местность), особенностей условий (наличие различных видов транспорта, пешеходных зон, велосипедных дорожек, близость автотрассы, ж/д пути и т.д.)</w:t>
      </w:r>
      <w:r w:rsid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учебно-материальная база. 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положения. На обучающихся наиболее эффективно воздействует предметно-словесное убеждение.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F669E2" w:rsidRDefault="00F669E2" w:rsidP="004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D1105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на положительное в личности ребенка.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квест, конкурсы, тематические недели, акции, проектная деятельность, исследовательская деятельность, тренинги, дискуссии.</w:t>
      </w:r>
    </w:p>
    <w:p w:rsidR="00194AC3" w:rsidRPr="00B6370E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рекомендуется проводить в 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 </w:t>
      </w:r>
      <w:r w:rsidR="00DB498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кабинетах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мобильном автогородке, автоплощадке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немеханических трансп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 (велосипед, гиро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скутер, самокат и т.д.), интерактивных электронных образовательных ресурсов, портала «Дорога безопасности», видео и аудио материалов.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269">
        <w:rPr>
          <w:b/>
          <w:sz w:val="28"/>
          <w:szCs w:val="28"/>
        </w:rPr>
        <w:t xml:space="preserve">Ожидаемы конечные результаты реализации программы: </w:t>
      </w:r>
    </w:p>
    <w:p w:rsidR="00194AC3" w:rsidRPr="006E7406" w:rsidRDefault="00194AC3" w:rsidP="00194A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>олученные знания позволят обучающимся прогнозировать опасные ситуации на дорогах</w:t>
      </w:r>
      <w:r w:rsidR="00774B36"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последствий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>бучающиеся смогут оценивать свое поведение на улице и дороге с точки зрения соответствия требования</w:t>
      </w:r>
      <w:r>
        <w:rPr>
          <w:sz w:val="28"/>
          <w:szCs w:val="28"/>
        </w:rPr>
        <w:t>м ПДД и здо</w:t>
      </w:r>
      <w:r w:rsidR="00774B36">
        <w:rPr>
          <w:sz w:val="28"/>
          <w:szCs w:val="28"/>
        </w:rPr>
        <w:t>рового образа жизни. Н</w:t>
      </w:r>
      <w:r>
        <w:rPr>
          <w:sz w:val="28"/>
          <w:szCs w:val="28"/>
        </w:rPr>
        <w:t>аучатся разрабатывать</w:t>
      </w:r>
      <w:r w:rsidRPr="00AF37DF">
        <w:rPr>
          <w:sz w:val="28"/>
          <w:szCs w:val="28"/>
        </w:rPr>
        <w:t xml:space="preserve"> </w:t>
      </w:r>
      <w:r w:rsidR="00774B36">
        <w:rPr>
          <w:sz w:val="28"/>
          <w:szCs w:val="28"/>
        </w:rPr>
        <w:t xml:space="preserve">пошаговые действия </w:t>
      </w:r>
      <w:r w:rsidRPr="00AF37DF">
        <w:rPr>
          <w:sz w:val="28"/>
          <w:szCs w:val="28"/>
        </w:rPr>
        <w:t>безопасного поведения</w:t>
      </w:r>
      <w:r w:rsidR="00774B36"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реальных дорожных ситуаций</w:t>
      </w:r>
      <w:r>
        <w:rPr>
          <w:sz w:val="28"/>
          <w:szCs w:val="28"/>
        </w:rPr>
        <w:t>.</w:t>
      </w:r>
    </w:p>
    <w:p w:rsidR="00194AC3" w:rsidRPr="00B6370E" w:rsidRDefault="00194AC3" w:rsidP="00194AC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6370E">
        <w:rPr>
          <w:b/>
          <w:sz w:val="28"/>
          <w:szCs w:val="28"/>
        </w:rPr>
        <w:t>Основные разработчики программы:</w:t>
      </w:r>
    </w:p>
    <w:p w:rsidR="00194AC3" w:rsidRPr="00404DCF" w:rsidRDefault="00194AC3" w:rsidP="00404DCF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04DCF">
        <w:rPr>
          <w:sz w:val="28"/>
          <w:szCs w:val="28"/>
        </w:rPr>
        <w:t>ГБОУ «Институт развития образования» Краснодарского края</w:t>
      </w:r>
      <w:r w:rsidR="00404DCF">
        <w:rPr>
          <w:sz w:val="28"/>
          <w:szCs w:val="28"/>
        </w:rPr>
        <w:t>.</w:t>
      </w:r>
    </w:p>
    <w:p w:rsidR="00194AC3" w:rsidRPr="006C7000" w:rsidRDefault="006C7000" w:rsidP="00404DCF">
      <w:pPr>
        <w:pStyle w:val="a4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 w:rsidRPr="00404DCF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04DCF">
        <w:rPr>
          <w:sz w:val="28"/>
          <w:szCs w:val="28"/>
          <w:shd w:val="clear" w:color="auto" w:fill="FFFFFF"/>
        </w:rPr>
        <w:t>.</w:t>
      </w:r>
    </w:p>
    <w:p w:rsidR="00DA0A94" w:rsidRDefault="00DA0A94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3368">
        <w:rPr>
          <w:rFonts w:ascii="Times New Roman" w:hAnsi="Times New Roman" w:cs="Times New Roman"/>
          <w:b/>
          <w:sz w:val="28"/>
          <w:szCs w:val="28"/>
        </w:rPr>
        <w:t>Тематическое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682C2E" w:rsidRPr="00733E09" w:rsidRDefault="00682C2E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</w:t>
      </w:r>
      <w:r w:rsidR="00324C0D" w:rsidRPr="00324C0D">
        <w:rPr>
          <w:rFonts w:ascii="Times New Roman" w:hAnsi="Times New Roman" w:cs="Times New Roman"/>
          <w:sz w:val="28"/>
          <w:szCs w:val="28"/>
        </w:rPr>
        <w:t>МАОУ СОШ №8 им. Ц.Л. Куникова</w:t>
      </w:r>
      <w:r w:rsidR="00324C0D" w:rsidRPr="005C7E99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19"/>
        <w:gridCol w:w="1837"/>
      </w:tblGrid>
      <w:tr w:rsidR="00733E09" w:rsidRPr="008F3A09" w:rsidTr="00AF67A9">
        <w:tc>
          <w:tcPr>
            <w:tcW w:w="988" w:type="dxa"/>
            <w:vAlign w:val="center"/>
          </w:tcPr>
          <w:p w:rsidR="00733E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19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37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33E09" w:rsidRPr="008F3A09" w:rsidTr="00AF67A9">
        <w:tc>
          <w:tcPr>
            <w:tcW w:w="9344" w:type="dxa"/>
            <w:gridSpan w:val="3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ПДД? Моя дорога в школу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6F4EFE" w:rsidRPr="008F3A09" w:rsidRDefault="00AF67A9" w:rsidP="006F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 при легких повреждениях </w:t>
            </w:r>
            <w:r w:rsidRPr="00AF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кожных покровов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подозрении на вывих, растяжение связок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837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2D1F3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</w:t>
            </w:r>
            <w:r w:rsidR="008B66FC">
              <w:rPr>
                <w:rFonts w:ascii="Times New Roman" w:hAnsi="Times New Roman" w:cs="Times New Roman"/>
                <w:sz w:val="28"/>
                <w:szCs w:val="28"/>
              </w:rPr>
              <w:t>ранспорте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2D1F3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мини-проекты, защита проектов и др.)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3C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секцией и пешеходных светофоров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404DCF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404DCF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кровотечениях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7646E9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Отве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тственность за нарушение правил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пешеходов</w:t>
            </w:r>
            <w:r w:rsidR="007646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46E9" w:rsidRPr="00E036A4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E3C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Езда с препятствиями. Отработка глазомера </w:t>
            </w:r>
            <w:r w:rsidR="00404DCF" w:rsidRPr="00404DCF">
              <w:rPr>
                <w:rFonts w:ascii="Times New Roman" w:hAnsi="Times New Roman" w:cs="Times New Roman"/>
                <w:sz w:val="28"/>
                <w:szCs w:val="28"/>
              </w:rPr>
              <w:t>в определении скорости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2C58C7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2C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водителя скутера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колоннах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40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мопеда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скутера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6676D4" w:rsidRDefault="005F1F51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травмах опорно-двигательного аппарата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условиях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662A1" w:rsidP="00D6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 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>при острой сердечной недостаточности, инсульте и остановке сердца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D662A1">
              <w:rPr>
                <w:rFonts w:ascii="Times New Roman" w:hAnsi="Times New Roman" w:cs="Times New Roman"/>
                <w:sz w:val="28"/>
                <w:szCs w:val="28"/>
              </w:rPr>
              <w:t>рия автомототранспорта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меры по обеспечению безопасности дорожного движения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733E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Pr="009E745B" w:rsidRDefault="00194AC3" w:rsidP="004844A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00A2" w:rsidRDefault="001D17E6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>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</w:t>
      </w:r>
      <w:r w:rsidR="00324C0D" w:rsidRPr="00324C0D">
        <w:rPr>
          <w:rFonts w:ascii="Times New Roman" w:hAnsi="Times New Roman" w:cs="Times New Roman"/>
          <w:sz w:val="28"/>
          <w:szCs w:val="28"/>
        </w:rPr>
        <w:t>МАОУ СОШ №8 им. Ц.Л. Куникова</w:t>
      </w:r>
      <w:r w:rsidR="00324C0D" w:rsidRPr="005C7E99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Для чего нужны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Транспорт наземный, подземный, воздушный, водный (узнавание, называние, различение). Участники дорожного движения: водитель, пассажир, пешеход (узнавание, называние, особенности поведения). Что такое </w:t>
      </w:r>
      <w:r w:rsidR="002D1F39" w:rsidRPr="00E863A6">
        <w:rPr>
          <w:rFonts w:ascii="Times New Roman" w:hAnsi="Times New Roman" w:cs="Times New Roman"/>
          <w:sz w:val="28"/>
          <w:szCs w:val="28"/>
        </w:rPr>
        <w:t>ГИБДД,</w:t>
      </w:r>
      <w:r w:rsidRPr="00E863A6">
        <w:rPr>
          <w:rFonts w:ascii="Times New Roman" w:hAnsi="Times New Roman" w:cs="Times New Roman"/>
          <w:sz w:val="28"/>
          <w:szCs w:val="28"/>
        </w:rPr>
        <w:t xml:space="preserve"> и кто такой инспектор ДПС?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в детском автокресле. Правила поездки в школьном автобусе. Примеры правильного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переход» Движение пеших колонн. Правила поведения при движении колонной.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велосипеде запрещено». Знаки дорожного движения: «светофорное регулирование»,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743646" w:rsidRPr="00743646" w:rsidRDefault="00682C2E" w:rsidP="002D1F39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3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D1F39">
        <w:rPr>
          <w:rFonts w:ascii="Times New Roman" w:hAnsi="Times New Roman" w:cs="Times New Roman"/>
          <w:sz w:val="28"/>
          <w:szCs w:val="28"/>
        </w:rPr>
        <w:t xml:space="preserve">.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ушибах мягких тканей</w:t>
      </w:r>
    </w:p>
    <w:p w:rsidR="00682C2E" w:rsidRPr="001F606E" w:rsidRDefault="00E863A6" w:rsidP="00743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Травмы кожи. Оказание первой помощи</w:t>
      </w:r>
      <w:r w:rsidR="00743646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ушибах мягких тканей без повреждения кожных покровов</w:t>
      </w:r>
      <w:r w:rsidRPr="001F606E">
        <w:rPr>
          <w:rFonts w:ascii="Times New Roman" w:hAnsi="Times New Roman" w:cs="Times New Roman"/>
          <w:sz w:val="28"/>
          <w:szCs w:val="28"/>
        </w:rPr>
        <w:t xml:space="preserve">. Виды повязок. </w:t>
      </w:r>
    </w:p>
    <w:p w:rsidR="00743646" w:rsidRPr="00743646" w:rsidRDefault="00743646" w:rsidP="00743646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(наколенники, налокотники, перчатки, шлемы и др</w:t>
      </w:r>
      <w:r w:rsidR="002D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3646" w:rsidRPr="00743646" w:rsidRDefault="00743646" w:rsidP="00743646">
      <w:pPr>
        <w:tabs>
          <w:tab w:val="left" w:pos="785"/>
          <w:tab w:val="left" w:pos="45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 за помощью ко взрослым (даже незнакомым). Умение успокоиться и сосредоточиться на оказании первой помощи. Своевременный вызов службы спасения «112», полиции «02» и скорой помощи «03»: сообщение сведений о пострадавших, их местоположения и характера травмы.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самокатом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Где можно кататься на велосипеде, самокате, гироскутере. Предметы и их положение в пространстве: определение, сравнение, объяснение соотношений с использованием соответствующей терминологии (близко - далеко; рядом, около; за; перед; ближе – дальше, близко - ближе, далеко - дальше и т. д.).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F606E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(игра, путешествие, викторина, мини-проекты и др.)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 Пространственные положения транспортных средств в различных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средств с дополнительными секциями и стрелками. Особенности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 xml:space="preserve">Регулируемые перекрёстки в микрорайоне школы (дома). Правила поведения пешехода в соответствии с направлением движения стрелок дополнительных секций светофора.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lastRenderedPageBreak/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пространственного положения предмета при разной скорости движения по отношению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Предупреждение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салоне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AF67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AF67A9" w:rsidRPr="00AF67A9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  <w:r w:rsidR="00AF67A9">
        <w:rPr>
          <w:rFonts w:ascii="Times New Roman" w:hAnsi="Times New Roman" w:cs="Times New Roman"/>
          <w:sz w:val="28"/>
          <w:szCs w:val="28"/>
        </w:rPr>
        <w:t>.</w:t>
      </w:r>
      <w:r w:rsidRPr="002E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школьный автобус, троллейбус, трамвай). Правила безопасного использования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(четырёхсторонний,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определяемые правилами перехода дороги при разных знаках пешеходного перехода.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(быстро, медленно, очень быстро). Тормозной путь транспортного средства. Особенности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трамвайных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 xml:space="preserve">Правила передвижения в соответствии со знаками дорожного движения: предупреждающие знаки «железнодорожный переезд со </w:t>
      </w:r>
      <w:r w:rsidRPr="0041387A">
        <w:rPr>
          <w:rFonts w:ascii="Times New Roman" w:hAnsi="Times New Roman" w:cs="Times New Roman"/>
          <w:sz w:val="28"/>
          <w:szCs w:val="28"/>
        </w:rPr>
        <w:lastRenderedPageBreak/>
        <w:t>шлагбаумом», «железнодорожный переезд без шлагбаума». Особенности светофоров на железнодорожных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BC26DC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BC26DC" w:rsidRPr="00900405">
        <w:rPr>
          <w:rFonts w:ascii="Times New Roman" w:hAnsi="Times New Roman" w:cs="Times New Roman"/>
          <w:sz w:val="28"/>
          <w:szCs w:val="28"/>
        </w:rPr>
        <w:t>Оказание первой помощи при подозрении на вывих, растяжение связок</w:t>
      </w:r>
      <w:r w:rsidR="00BC26D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BC2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Предупреждение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="00BC26DC" w:rsidRPr="00BC26DC">
        <w:rPr>
          <w:rFonts w:ascii="Times New Roman" w:hAnsi="Times New Roman" w:cs="Times New Roman"/>
          <w:sz w:val="28"/>
          <w:szCs w:val="28"/>
        </w:rPr>
        <w:t xml:space="preserve"> </w:t>
      </w:r>
      <w:r w:rsidR="00BC26DC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="00BC26DC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происшествий с детьми-велосипедистами. Причины их возникновения. Запрещающие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Из машины выходить можно только со стороны тротуара или обочины. Выходить из транспортного средства на проезжую часть только в том случае, если нет опасности и не создаются помехи для других участников движения. Правила движения в тёмное время суток. Опасные маневры автотранспортных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05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900405" w:rsidRPr="00900405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тормозного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опасности.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перекрёстка»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Нерегулируемые участки дороги. Дорожное движение при разных дорожных условиях (обобщение знаний). Анализ ситуаций «Переход нерегулируемого перекрёстка»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рисункам и личным наблюдениям). 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клетки.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Регулировщик,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271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437271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437271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</w:t>
      </w:r>
      <w:r w:rsidR="00437271" w:rsidRPr="00437271">
        <w:rPr>
          <w:rFonts w:ascii="Times New Roman" w:hAnsi="Times New Roman" w:cs="Times New Roman"/>
          <w:sz w:val="28"/>
          <w:szCs w:val="28"/>
        </w:rPr>
        <w:t xml:space="preserve">ранспорте 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Разнообразие транспортных средств</w:t>
      </w:r>
      <w:r w:rsidR="00437271">
        <w:rPr>
          <w:rFonts w:ascii="Times New Roman" w:hAnsi="Times New Roman" w:cs="Times New Roman"/>
          <w:sz w:val="28"/>
          <w:szCs w:val="28"/>
        </w:rPr>
        <w:t xml:space="preserve"> (поезд, электричка)</w:t>
      </w:r>
      <w:r w:rsidRPr="0019203D">
        <w:rPr>
          <w:rFonts w:ascii="Times New Roman" w:hAnsi="Times New Roman" w:cs="Times New Roman"/>
          <w:sz w:val="28"/>
          <w:szCs w:val="28"/>
        </w:rPr>
        <w:t>. Краткие сведения об истории создания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Знаки особых предписаний: «выезд на дорогу с полосой для маршрутных транспортных средств», «начало населённого пункта», «конец населённого пункта»,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«больница», «телефон», «питьевая вода» и др.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="00E737EE" w:rsidRPr="00E737EE">
        <w:rPr>
          <w:rFonts w:ascii="Times New Roman" w:hAnsi="Times New Roman" w:cs="Times New Roman"/>
          <w:sz w:val="28"/>
          <w:szCs w:val="28"/>
        </w:rPr>
        <w:t xml:space="preserve"> Итоговое занятие (игра, путешествие, викторина, мини</w:t>
      </w:r>
      <w:r w:rsidR="00E737EE">
        <w:rPr>
          <w:rFonts w:ascii="Times New Roman" w:hAnsi="Times New Roman" w:cs="Times New Roman"/>
          <w:sz w:val="28"/>
          <w:szCs w:val="28"/>
        </w:rPr>
        <w:t>-проекты, защита проектов.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специальные автомобили. Немеханические транспортные средства, роль и назначение их.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маршрутные транспортные средства. Поведение в троллейбусе, трамвае, автобусе.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перекрестках со светофором с дополнительной секцией. Регулировщик. Назначение жестов (сигналов) регулировщика. Порядок движения на перекрестке при регулировании движения регулировщиком и светофором.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приоритета – назначение и роль при очередности пересечений проезжих частей. Запрещающие знаки, их назначение в организации движения. Назначение информационно-указательных знаков. Знаки сервиса. Назначение знаков дополнительной информации (табличек).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характеристика. Вертикальная разметка и ее характеристика.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безопасности при организации пеших экскурсий с детьми.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которых запрещена его эксплуатация.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по ж/д переезду. Сигналы остановки поезда. Проверка знаний, изученных тем.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E3C">
        <w:rPr>
          <w:rFonts w:ascii="Times New Roman" w:hAnsi="Times New Roman" w:cs="Times New Roman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кровотечениях (практическое занятие).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="00346A15" w:rsidRPr="00346A15">
        <w:rPr>
          <w:rFonts w:ascii="Times New Roman" w:hAnsi="Times New Roman" w:cs="Times New Roman"/>
          <w:sz w:val="28"/>
          <w:szCs w:val="28"/>
        </w:rPr>
        <w:t>Правила дорожного движения.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запрещено велосипедисту? Движение по велосипедной дорожке. Подача предупредительных сигналов велосипедистом световыми приборами и рукой.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лосипеда. Назначение и устройство основных узлов и </w:t>
      </w:r>
      <w:r w:rsidRPr="00DD1223">
        <w:rPr>
          <w:rFonts w:ascii="Times New Roman" w:hAnsi="Times New Roman" w:cs="Times New Roman"/>
          <w:sz w:val="28"/>
          <w:szCs w:val="28"/>
        </w:rPr>
        <w:lastRenderedPageBreak/>
        <w:t>агрегатов велосипеда. Проведение технического обслуживания велосипеда. Исправность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Ограничение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выми сигналами.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светом и его последствия. Движение по неосвещенным улицам в городе. Движение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2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  <w:r w:rsidR="00E036A4"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="00E036A4" w:rsidRPr="00DD1223">
        <w:rPr>
          <w:rFonts w:ascii="Times New Roman" w:hAnsi="Times New Roman" w:cs="Times New Roman"/>
          <w:sz w:val="28"/>
          <w:szCs w:val="28"/>
        </w:rPr>
        <w:softHyphen/>
        <w:t>исшествий.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Мероприятия по повышению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причины происшествий с учащимися. Поведение свидетелей дорожно-транспортных происшествий. Оказание помощи работникам ГИБДД в расследо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Движение через неохраняемый железнодорожный переезд. Проезд охраняемого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ке на ж/д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EE7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педе.</w:t>
      </w:r>
      <w:r w:rsidR="00EE767E" w:rsidRPr="00EE767E">
        <w:rPr>
          <w:rFonts w:ascii="Times New Roman" w:hAnsi="Times New Roman" w:cs="Times New Roman"/>
          <w:sz w:val="28"/>
          <w:szCs w:val="28"/>
        </w:rPr>
        <w:t xml:space="preserve"> </w:t>
      </w:r>
      <w:r w:rsidR="00EE767E" w:rsidRPr="00DD1223">
        <w:rPr>
          <w:rFonts w:ascii="Times New Roman" w:hAnsi="Times New Roman" w:cs="Times New Roman"/>
          <w:sz w:val="28"/>
          <w:szCs w:val="28"/>
        </w:rPr>
        <w:t>Езда с препятствиями. От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 w:rsidR="00EE767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Жесты регулировщика как способ регулирования дорожного движения. Назначение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Утверждение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тротуаров,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движения.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Информационно-указательные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дополнительной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r w:rsidR="002D1F39" w:rsidRPr="00DD1223">
        <w:rPr>
          <w:rFonts w:ascii="Times New Roman" w:hAnsi="Times New Roman" w:cs="Times New Roman"/>
          <w:sz w:val="28"/>
          <w:szCs w:val="28"/>
        </w:rPr>
        <w:t>Штрихпунктирные</w:t>
      </w:r>
      <w:r w:rsidRPr="00DD1223">
        <w:rPr>
          <w:rFonts w:ascii="Times New Roman" w:hAnsi="Times New Roman" w:cs="Times New Roman"/>
          <w:sz w:val="28"/>
          <w:szCs w:val="28"/>
        </w:rPr>
        <w:t xml:space="preserve"> линии и их назначение.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Транспортные автомобили: грузовые и пассажирские. Легковые автомобили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транспорт. Поведение пассажиров в транспорте. Что запрещено пассажиру? Порядок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DCF" w:rsidRPr="00404DCF">
        <w:rPr>
          <w:rFonts w:ascii="Times New Roman" w:hAnsi="Times New Roman" w:cs="Times New Roman"/>
          <w:sz w:val="28"/>
          <w:szCs w:val="28"/>
        </w:rPr>
        <w:t xml:space="preserve">Мопед, </w:t>
      </w:r>
      <w:r w:rsidRPr="00404DCF">
        <w:rPr>
          <w:rFonts w:ascii="Times New Roman" w:hAnsi="Times New Roman" w:cs="Times New Roman"/>
          <w:sz w:val="28"/>
          <w:szCs w:val="28"/>
        </w:rPr>
        <w:t>велосипед с подвесным устройством</w:t>
      </w:r>
      <w:r w:rsidR="00404DCF" w:rsidRPr="00404DCF">
        <w:rPr>
          <w:rFonts w:ascii="Times New Roman" w:hAnsi="Times New Roman" w:cs="Times New Roman"/>
          <w:sz w:val="28"/>
          <w:szCs w:val="28"/>
        </w:rPr>
        <w:t>, скутер.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устройство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подаваемые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остановок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пешеходным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маршрутного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практике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правил дорожного движения, история их возникновения и развития.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движения на территории СССР. Правила дорожного движения РФ. Ответственность за несоблюдение правил движения. ГИБДД — гарант обеспечения порядка и бесперебойного движения транспорта и пешеходов. Порядок движения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lastRenderedPageBreak/>
        <w:t>Перекрестки и их виды. Правила пользования общественным транспортом.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Перевозка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порте. Посадка и высадка детей, поведение в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 средстве. Где запрещается перевозить детей?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пешеходов и транспорта. Регулировщик — основной способ регулирования при заторах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характеристики.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остановочного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Пешеходные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Механические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средствах.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приборами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транспорта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Предписывающие знаки и их характеристика. Информационно-указательные знаки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Дорожно- транспортные происшествия: по вине пешеходов, водителей, велосипедистов,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Правила движения для велосипедиста, мопедиста, мотоциклиста.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велосипедов,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происшествиях. Правила перевозки 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ж/д переезд. Правила движения по ж/д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реезду пешеходов и транспорта. Порядок въезда на ж/д переезд. Запрещение въезда на ж/д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зок, к прогону скота, тихоходных транспортных средств. </w:t>
      </w:r>
      <w:r w:rsidRPr="001B24B1">
        <w:rPr>
          <w:rFonts w:ascii="Times New Roman" w:hAnsi="Times New Roman" w:cs="Times New Roman"/>
          <w:sz w:val="28"/>
          <w:szCs w:val="28"/>
        </w:rPr>
        <w:lastRenderedPageBreak/>
        <w:t>Обязанности водителей транспортных средств при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Регулировщик. Дорожная разметка.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пешеходов индивидуально. Правила движения пешеходов группами и в колонне.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велосипеда с подвесным двигателем. Мопед. Их техническое обслуживание. Дополнительные требования к движению мопедов.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Номерные и опознавательные знаки. Регистрационные знаки транспортных средств. Опознавательные знаки.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662A1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травмах опорно-двигательного аппарата.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257E96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внесенные в кодекс.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обеспечению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движению гужевых повозок и погону животных.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мотоцикле и мотороллере.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Движение в темное время суток и в сложных погодных условиях.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дорожного движения. Дорожные знаки, предупреждающие об опасности на дорогах.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3614D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острой сердечной недостаточности, инсульте и остановке сердца.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инсульте и остановке сердца.</w:t>
      </w:r>
    </w:p>
    <w:p w:rsidR="00194AC3" w:rsidRPr="002B158E" w:rsidRDefault="00194AC3" w:rsidP="002B158E">
      <w:pPr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2B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педагогов, родителей. Подписной индекс 39578.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>енка. М.: Роспедагенство,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учреждений. Под ред. Кузнецовой. М.: Школьная пресса, 2002.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М.: Транспорт, 1990.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Ляпина Е.Ю. Профилактика детского дорожно-транспортного травматизма в образовательной организации. Нормативно-правовые и </w:t>
      </w:r>
      <w:r w:rsidRPr="002C58C7">
        <w:rPr>
          <w:rFonts w:ascii="Times New Roman" w:hAnsi="Times New Roman" w:cs="Times New Roman"/>
          <w:sz w:val="28"/>
          <w:szCs w:val="28"/>
        </w:rPr>
        <w:lastRenderedPageBreak/>
        <w:t>информационно-образовательное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безопасности дорожного движения. Пермь, 1983.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безопасности дорожного движения. Томск, 1986.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Мурченко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5-9 классы, - М.: Просвещение,2009.</w:t>
      </w:r>
    </w:p>
    <w:p w:rsid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10-11 классы, - М.: Просвещение,2009.</w:t>
      </w:r>
    </w:p>
    <w:p w:rsidR="00A0681B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Спасайкин. Детский журнал. Краснодар ИП Решульская Л.И.</w:t>
      </w:r>
    </w:p>
    <w:p w:rsidR="00A0681B" w:rsidRPr="002C58C7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О.Ю. Школа дорожных наук: профилактика дорожно-транспортного травматизма. – М.: ТЦСфера, 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учреждений и системы дополнительного образования детей «Моя волшебная улиц</w:t>
      </w:r>
      <w:r w:rsidR="004E191D">
        <w:rPr>
          <w:rFonts w:ascii="Times New Roman" w:hAnsi="Times New Roman" w:cs="Times New Roman"/>
          <w:sz w:val="28"/>
          <w:szCs w:val="28"/>
        </w:rPr>
        <w:t xml:space="preserve">а». Под </w:t>
      </w:r>
      <w:r w:rsidRPr="008E27A1">
        <w:rPr>
          <w:rFonts w:ascii="Times New Roman" w:hAnsi="Times New Roman" w:cs="Times New Roman"/>
          <w:sz w:val="28"/>
          <w:szCs w:val="28"/>
        </w:rPr>
        <w:t>ред. Севрука Г.А. Москва. Издательство «Профтехнологии», 2004.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Юсин А.А. Я купил велосипед. – М.:</w:t>
      </w:r>
      <w:r w:rsidR="004E191D">
        <w:rPr>
          <w:rFonts w:ascii="Times New Roman" w:hAnsi="Times New Roman" w:cs="Times New Roman"/>
          <w:sz w:val="28"/>
          <w:szCs w:val="28"/>
        </w:rPr>
        <w:t xml:space="preserve"> </w:t>
      </w:r>
      <w:r w:rsidRPr="008E27A1">
        <w:rPr>
          <w:rFonts w:ascii="Times New Roman" w:hAnsi="Times New Roman" w:cs="Times New Roman"/>
          <w:sz w:val="28"/>
          <w:szCs w:val="28"/>
        </w:rPr>
        <w:t>Молодая гвардия, 1984.</w:t>
      </w:r>
    </w:p>
    <w:p w:rsidR="002C58C7" w:rsidRPr="008E27A1" w:rsidRDefault="002C58C7" w:rsidP="004E191D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4E191D" w:rsidRDefault="004E191D" w:rsidP="002C58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8E" w:rsidRDefault="001D17E6" w:rsidP="004E19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C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C58C7" w:rsidRPr="00496CDD" w:rsidRDefault="002C58C7" w:rsidP="00496CDD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B9B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>: Сима-ленд, 2017</w:t>
      </w:r>
    </w:p>
    <w:p w:rsidR="002C58C7" w:rsidRDefault="002C58C7" w:rsidP="006B62A4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</w:t>
      </w:r>
      <w:r w:rsidR="00777B9B">
        <w:rPr>
          <w:rFonts w:ascii="Times New Roman" w:hAnsi="Times New Roman" w:cs="Times New Roman"/>
          <w:sz w:val="28"/>
          <w:szCs w:val="28"/>
        </w:rPr>
        <w:t>зации»: 4 плаката, Издательство 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777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2C58C7" w:rsidRDefault="006B62A4" w:rsidP="002C58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7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CDD" w:rsidRPr="008C7775" w:rsidRDefault="00496CDD" w:rsidP="008C7775">
      <w:pPr>
        <w:pStyle w:val="a3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обучающая программа в целях использования ее в процессе обучения детей безопасному поведению на дорогах [Электронный ресурс] </w:t>
      </w:r>
      <w:hyperlink r:id="rId8" w:history="1">
        <w:r w:rsidRPr="008C777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http://bdd-eor.edu.ru/eor/103</w:t>
        </w:r>
      </w:hyperlink>
      <w:r w:rsidR="00777B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2981" w:rsidRDefault="009F2981" w:rsidP="002C58C7">
      <w:pPr>
        <w:jc w:val="both"/>
      </w:pPr>
    </w:p>
    <w:sectPr w:rsidR="009F2981" w:rsidSect="00C12320">
      <w:footerReference w:type="default" r:id="rId9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BE" w:rsidRDefault="003C21BE" w:rsidP="00C12320">
      <w:pPr>
        <w:spacing w:after="0" w:line="240" w:lineRule="auto"/>
      </w:pPr>
      <w:r>
        <w:separator/>
      </w:r>
    </w:p>
  </w:endnote>
  <w:endnote w:type="continuationSeparator" w:id="0">
    <w:p w:rsidR="003C21BE" w:rsidRDefault="003C21BE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3625"/>
      <w:docPartObj>
        <w:docPartGallery w:val="Page Numbers (Bottom of Page)"/>
        <w:docPartUnique/>
      </w:docPartObj>
    </w:sdtPr>
    <w:sdtContent>
      <w:p w:rsidR="00324C0D" w:rsidRDefault="00324C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70">
          <w:rPr>
            <w:noProof/>
          </w:rPr>
          <w:t>13</w:t>
        </w:r>
        <w:r>
          <w:fldChar w:fldCharType="end"/>
        </w:r>
      </w:p>
    </w:sdtContent>
  </w:sdt>
  <w:p w:rsidR="00324C0D" w:rsidRDefault="00324C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BE" w:rsidRDefault="003C21BE" w:rsidP="00C12320">
      <w:pPr>
        <w:spacing w:after="0" w:line="240" w:lineRule="auto"/>
      </w:pPr>
      <w:r>
        <w:separator/>
      </w:r>
    </w:p>
  </w:footnote>
  <w:footnote w:type="continuationSeparator" w:id="0">
    <w:p w:rsidR="003C21BE" w:rsidRDefault="003C21BE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3">
    <w:nsid w:val="2C8935CD"/>
    <w:multiLevelType w:val="hybridMultilevel"/>
    <w:tmpl w:val="05FE1DC6"/>
    <w:lvl w:ilvl="0" w:tplc="F8D216E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F93170"/>
    <w:multiLevelType w:val="hybridMultilevel"/>
    <w:tmpl w:val="9E20D266"/>
    <w:lvl w:ilvl="0" w:tplc="B240C89C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523CD8"/>
    <w:multiLevelType w:val="hybridMultilevel"/>
    <w:tmpl w:val="B9B8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76CC"/>
    <w:multiLevelType w:val="hybridMultilevel"/>
    <w:tmpl w:val="F49EEE4E"/>
    <w:lvl w:ilvl="0" w:tplc="449A536E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411ADE"/>
    <w:multiLevelType w:val="multilevel"/>
    <w:tmpl w:val="184E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D"/>
    <w:rsid w:val="0001169D"/>
    <w:rsid w:val="000A10AF"/>
    <w:rsid w:val="000B4BB4"/>
    <w:rsid w:val="00111817"/>
    <w:rsid w:val="0011494F"/>
    <w:rsid w:val="00153C29"/>
    <w:rsid w:val="0015724D"/>
    <w:rsid w:val="00185688"/>
    <w:rsid w:val="0019203D"/>
    <w:rsid w:val="00194AC3"/>
    <w:rsid w:val="001959F4"/>
    <w:rsid w:val="00197B44"/>
    <w:rsid w:val="001A1C1B"/>
    <w:rsid w:val="001C0854"/>
    <w:rsid w:val="001D17E6"/>
    <w:rsid w:val="001F606E"/>
    <w:rsid w:val="0023710E"/>
    <w:rsid w:val="00257E96"/>
    <w:rsid w:val="002675FA"/>
    <w:rsid w:val="002717CA"/>
    <w:rsid w:val="00277045"/>
    <w:rsid w:val="002B158E"/>
    <w:rsid w:val="002B5F66"/>
    <w:rsid w:val="002C58C7"/>
    <w:rsid w:val="002D1F39"/>
    <w:rsid w:val="002F13F4"/>
    <w:rsid w:val="00321261"/>
    <w:rsid w:val="00323B12"/>
    <w:rsid w:val="00324C0D"/>
    <w:rsid w:val="00324FD2"/>
    <w:rsid w:val="00346A15"/>
    <w:rsid w:val="003B6448"/>
    <w:rsid w:val="003C21BE"/>
    <w:rsid w:val="003F173C"/>
    <w:rsid w:val="00404983"/>
    <w:rsid w:val="00404DCF"/>
    <w:rsid w:val="0041387A"/>
    <w:rsid w:val="0043614D"/>
    <w:rsid w:val="00437271"/>
    <w:rsid w:val="00456557"/>
    <w:rsid w:val="00474538"/>
    <w:rsid w:val="004844A5"/>
    <w:rsid w:val="00496CDD"/>
    <w:rsid w:val="004B5A18"/>
    <w:rsid w:val="004E191D"/>
    <w:rsid w:val="00500402"/>
    <w:rsid w:val="005521D1"/>
    <w:rsid w:val="005579E5"/>
    <w:rsid w:val="005C16BA"/>
    <w:rsid w:val="005C5F9E"/>
    <w:rsid w:val="005F1F51"/>
    <w:rsid w:val="006177AB"/>
    <w:rsid w:val="00637F09"/>
    <w:rsid w:val="00643368"/>
    <w:rsid w:val="00655221"/>
    <w:rsid w:val="0065545A"/>
    <w:rsid w:val="00682C2E"/>
    <w:rsid w:val="006B62A4"/>
    <w:rsid w:val="006C7000"/>
    <w:rsid w:val="006F4EFE"/>
    <w:rsid w:val="006F6B66"/>
    <w:rsid w:val="007314D1"/>
    <w:rsid w:val="00733E09"/>
    <w:rsid w:val="00736DB1"/>
    <w:rsid w:val="00743646"/>
    <w:rsid w:val="00756E6E"/>
    <w:rsid w:val="007646E9"/>
    <w:rsid w:val="00774B36"/>
    <w:rsid w:val="00777B9B"/>
    <w:rsid w:val="007A5122"/>
    <w:rsid w:val="007E7C9E"/>
    <w:rsid w:val="00800E3C"/>
    <w:rsid w:val="0080312B"/>
    <w:rsid w:val="00812A70"/>
    <w:rsid w:val="00842C7F"/>
    <w:rsid w:val="008457D2"/>
    <w:rsid w:val="008B66FC"/>
    <w:rsid w:val="008C7775"/>
    <w:rsid w:val="008E27A1"/>
    <w:rsid w:val="00900405"/>
    <w:rsid w:val="00902B72"/>
    <w:rsid w:val="00991B7F"/>
    <w:rsid w:val="009E0FCB"/>
    <w:rsid w:val="009F2981"/>
    <w:rsid w:val="00A0681B"/>
    <w:rsid w:val="00A200A2"/>
    <w:rsid w:val="00A40BF6"/>
    <w:rsid w:val="00A64319"/>
    <w:rsid w:val="00A7209B"/>
    <w:rsid w:val="00A81B37"/>
    <w:rsid w:val="00AA11C6"/>
    <w:rsid w:val="00AC5251"/>
    <w:rsid w:val="00AF67A9"/>
    <w:rsid w:val="00B06816"/>
    <w:rsid w:val="00B26A82"/>
    <w:rsid w:val="00B528C8"/>
    <w:rsid w:val="00B618B7"/>
    <w:rsid w:val="00B91339"/>
    <w:rsid w:val="00B96BBB"/>
    <w:rsid w:val="00BB3CCE"/>
    <w:rsid w:val="00BB656E"/>
    <w:rsid w:val="00BC26DC"/>
    <w:rsid w:val="00BC5F95"/>
    <w:rsid w:val="00BE7B08"/>
    <w:rsid w:val="00C072FB"/>
    <w:rsid w:val="00C12320"/>
    <w:rsid w:val="00C159EE"/>
    <w:rsid w:val="00C22A10"/>
    <w:rsid w:val="00C46A70"/>
    <w:rsid w:val="00C75C5C"/>
    <w:rsid w:val="00CD756E"/>
    <w:rsid w:val="00D55AD0"/>
    <w:rsid w:val="00D662A1"/>
    <w:rsid w:val="00DA0A94"/>
    <w:rsid w:val="00DB4981"/>
    <w:rsid w:val="00DD73FB"/>
    <w:rsid w:val="00DF50B9"/>
    <w:rsid w:val="00E036A4"/>
    <w:rsid w:val="00E07B8F"/>
    <w:rsid w:val="00E20EC9"/>
    <w:rsid w:val="00E737EE"/>
    <w:rsid w:val="00E863A6"/>
    <w:rsid w:val="00EC02B1"/>
    <w:rsid w:val="00EE767E"/>
    <w:rsid w:val="00F51DC3"/>
    <w:rsid w:val="00F669E2"/>
    <w:rsid w:val="00F73939"/>
    <w:rsid w:val="00FD1105"/>
    <w:rsid w:val="00FE155F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0A79-4160-412D-BE5E-A40305D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59"/>
    <w:rsid w:val="007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eor/103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.fcp-pbd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7511</Words>
  <Characters>42815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Крохмаль</dc:creator>
  <cp:lastModifiedBy>ШВР</cp:lastModifiedBy>
  <cp:revision>3</cp:revision>
  <cp:lastPrinted>2020-09-26T08:31:00Z</cp:lastPrinted>
  <dcterms:created xsi:type="dcterms:W3CDTF">2017-08-29T09:18:00Z</dcterms:created>
  <dcterms:modified xsi:type="dcterms:W3CDTF">2020-09-26T08:33:00Z</dcterms:modified>
</cp:coreProperties>
</file>