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74" w:rsidRPr="00910174" w:rsidRDefault="00910174" w:rsidP="00910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74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  <w:bookmarkStart w:id="0" w:name="_GoBack"/>
      <w:bookmarkEnd w:id="0"/>
    </w:p>
    <w:p w:rsidR="00910174" w:rsidRPr="00E24A52" w:rsidRDefault="00910174" w:rsidP="00E24A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4A5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24A52">
        <w:rPr>
          <w:rFonts w:ascii="Times New Roman" w:hAnsi="Times New Roman" w:cs="Times New Roman"/>
          <w:b/>
          <w:sz w:val="28"/>
          <w:szCs w:val="28"/>
        </w:rPr>
        <w:t xml:space="preserve"> расходах на одного ребенка и родительской плате</w:t>
      </w:r>
    </w:p>
    <w:p w:rsidR="00910174" w:rsidRPr="00E24A52" w:rsidRDefault="00910174" w:rsidP="00E24A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4A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24A52">
        <w:rPr>
          <w:rFonts w:ascii="Times New Roman" w:hAnsi="Times New Roman" w:cs="Times New Roman"/>
          <w:b/>
          <w:sz w:val="28"/>
          <w:szCs w:val="28"/>
        </w:rPr>
        <w:t xml:space="preserve"> детском саду МАОУ СОШ № 8 им. Ц.Л. </w:t>
      </w:r>
      <w:proofErr w:type="spellStart"/>
      <w:r w:rsidRPr="00E24A52">
        <w:rPr>
          <w:rFonts w:ascii="Times New Roman" w:hAnsi="Times New Roman" w:cs="Times New Roman"/>
          <w:b/>
          <w:sz w:val="28"/>
          <w:szCs w:val="28"/>
        </w:rPr>
        <w:t>Куникова</w:t>
      </w:r>
      <w:proofErr w:type="spellEnd"/>
    </w:p>
    <w:p w:rsidR="00910174" w:rsidRPr="00910174" w:rsidRDefault="00910174" w:rsidP="00910174">
      <w:pPr>
        <w:rPr>
          <w:bCs/>
        </w:rPr>
      </w:pP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b/>
          <w:sz w:val="28"/>
          <w:szCs w:val="28"/>
        </w:rPr>
        <w:t xml:space="preserve">              Расходы </w:t>
      </w:r>
      <w:r w:rsidRPr="00910174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910174">
        <w:rPr>
          <w:rFonts w:ascii="Times New Roman" w:hAnsi="Times New Roman" w:cs="Times New Roman"/>
          <w:b/>
          <w:sz w:val="28"/>
          <w:szCs w:val="28"/>
        </w:rPr>
        <w:t>в год в расчете на 1-го ребенка</w:t>
      </w:r>
      <w:r w:rsidRPr="00910174">
        <w:rPr>
          <w:rFonts w:ascii="Times New Roman" w:hAnsi="Times New Roman" w:cs="Times New Roman"/>
          <w:sz w:val="28"/>
          <w:szCs w:val="28"/>
        </w:rPr>
        <w:t xml:space="preserve"> составили в 2017году 49132 рублей, из них: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910174">
        <w:rPr>
          <w:rFonts w:ascii="Times New Roman" w:hAnsi="Times New Roman" w:cs="Times New Roman"/>
          <w:b/>
          <w:sz w:val="28"/>
          <w:szCs w:val="28"/>
        </w:rPr>
        <w:t>краевой</w:t>
      </w:r>
      <w:r w:rsidRPr="00910174"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910174">
        <w:rPr>
          <w:rFonts w:ascii="Times New Roman" w:hAnsi="Times New Roman" w:cs="Times New Roman"/>
          <w:i/>
          <w:sz w:val="28"/>
          <w:szCs w:val="28"/>
        </w:rPr>
        <w:t>(оплата труда сотрудников детского сада, приобретение учебных пособий, средств обучения, игр, игрушек)</w:t>
      </w:r>
      <w:r w:rsidRPr="00910174">
        <w:rPr>
          <w:rFonts w:ascii="Times New Roman" w:hAnsi="Times New Roman" w:cs="Times New Roman"/>
          <w:sz w:val="28"/>
          <w:szCs w:val="28"/>
        </w:rPr>
        <w:t xml:space="preserve"> - 1729500 рублей;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910174">
        <w:rPr>
          <w:rFonts w:ascii="Times New Roman" w:hAnsi="Times New Roman" w:cs="Times New Roman"/>
          <w:b/>
          <w:sz w:val="28"/>
          <w:szCs w:val="28"/>
        </w:rPr>
        <w:t>местный</w:t>
      </w:r>
      <w:r w:rsidRPr="00910174"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910174">
        <w:rPr>
          <w:rFonts w:ascii="Times New Roman" w:hAnsi="Times New Roman" w:cs="Times New Roman"/>
          <w:i/>
          <w:sz w:val="28"/>
          <w:szCs w:val="28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910174">
        <w:rPr>
          <w:rFonts w:ascii="Times New Roman" w:hAnsi="Times New Roman" w:cs="Times New Roman"/>
          <w:sz w:val="28"/>
          <w:szCs w:val="28"/>
        </w:rPr>
        <w:t xml:space="preserve"> - 635700 рублей;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910174">
        <w:rPr>
          <w:rFonts w:ascii="Times New Roman" w:hAnsi="Times New Roman" w:cs="Times New Roman"/>
          <w:b/>
          <w:sz w:val="28"/>
          <w:szCs w:val="28"/>
        </w:rPr>
        <w:t>родительская плата</w:t>
      </w:r>
      <w:r w:rsidRPr="00910174">
        <w:rPr>
          <w:rFonts w:ascii="Times New Roman" w:hAnsi="Times New Roman" w:cs="Times New Roman"/>
          <w:sz w:val="28"/>
          <w:szCs w:val="28"/>
        </w:rPr>
        <w:t xml:space="preserve"> </w:t>
      </w:r>
      <w:r w:rsidRPr="00910174">
        <w:rPr>
          <w:rFonts w:ascii="Times New Roman" w:hAnsi="Times New Roman" w:cs="Times New Roman"/>
          <w:i/>
          <w:sz w:val="28"/>
          <w:szCs w:val="28"/>
        </w:rPr>
        <w:t>(включает только частичную оплату питания, расходы хозяйственно-бытовые и личную гигиену детей)</w:t>
      </w:r>
      <w:r w:rsidRPr="00910174">
        <w:rPr>
          <w:rFonts w:ascii="Times New Roman" w:hAnsi="Times New Roman" w:cs="Times New Roman"/>
          <w:sz w:val="28"/>
          <w:szCs w:val="28"/>
        </w:rPr>
        <w:t xml:space="preserve"> – 60656,40 рублей.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 xml:space="preserve">            В целом на питание 1-го ребенка за счет всех средств (местного бюджета и родительской платы) расходуется в месяц - 2306рублей.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b/>
          <w:sz w:val="28"/>
          <w:szCs w:val="28"/>
        </w:rPr>
        <w:t xml:space="preserve">           Согласно Федеральному закону 273-ФЗ родительская плата не взимается </w:t>
      </w:r>
      <w:r w:rsidRPr="00910174">
        <w:rPr>
          <w:rFonts w:ascii="Times New Roman" w:hAnsi="Times New Roman" w:cs="Times New Roman"/>
          <w:sz w:val="28"/>
          <w:szCs w:val="28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174">
        <w:rPr>
          <w:rFonts w:ascii="Times New Roman" w:hAnsi="Times New Roman" w:cs="Times New Roman"/>
          <w:b/>
          <w:sz w:val="28"/>
          <w:szCs w:val="28"/>
        </w:rPr>
        <w:t xml:space="preserve">           Размер родительской платы установлен на основании Постановления администрации муниципального образования город-курорт </w:t>
      </w:r>
      <w:proofErr w:type="gramStart"/>
      <w:r w:rsidRPr="00910174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  <w:r w:rsidRPr="00910174">
        <w:rPr>
          <w:rFonts w:ascii="Times New Roman" w:hAnsi="Times New Roman" w:cs="Times New Roman"/>
          <w:sz w:val="28"/>
          <w:szCs w:val="28"/>
        </w:rPr>
        <w:t xml:space="preserve"> </w:t>
      </w:r>
      <w:r w:rsidRPr="0091017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10174">
        <w:rPr>
          <w:rFonts w:ascii="Times New Roman" w:hAnsi="Times New Roman" w:cs="Times New Roman"/>
          <w:bCs/>
          <w:i/>
          <w:sz w:val="28"/>
          <w:szCs w:val="28"/>
        </w:rPr>
        <w:t>наименование нормативного акта муниципального образования, устанавливающего размер родительской платы)</w:t>
      </w:r>
      <w:r w:rsidRPr="00910174">
        <w:rPr>
          <w:rFonts w:ascii="Times New Roman" w:hAnsi="Times New Roman" w:cs="Times New Roman"/>
          <w:bCs/>
          <w:sz w:val="28"/>
          <w:szCs w:val="28"/>
        </w:rPr>
        <w:t xml:space="preserve"> от «23» января 2017 года № 121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10174">
        <w:rPr>
          <w:rFonts w:ascii="Times New Roman" w:hAnsi="Times New Roman" w:cs="Times New Roman"/>
          <w:b/>
          <w:bCs/>
          <w:sz w:val="28"/>
          <w:szCs w:val="28"/>
        </w:rPr>
        <w:t>и составляет</w:t>
      </w:r>
      <w:r w:rsidRPr="00910174">
        <w:rPr>
          <w:rFonts w:ascii="Times New Roman" w:hAnsi="Times New Roman" w:cs="Times New Roman"/>
          <w:bCs/>
          <w:sz w:val="28"/>
          <w:szCs w:val="28"/>
        </w:rPr>
        <w:t xml:space="preserve"> ___83____ рубля </w:t>
      </w:r>
      <w:r w:rsidRPr="00910174">
        <w:rPr>
          <w:rFonts w:ascii="Times New Roman" w:hAnsi="Times New Roman" w:cs="Times New Roman"/>
          <w:bCs/>
          <w:i/>
          <w:sz w:val="28"/>
          <w:szCs w:val="28"/>
        </w:rPr>
        <w:t xml:space="preserve">(в день) и зависит от условий (возраст воспитанников, длительность пребывания в группе) </w:t>
      </w:r>
      <w:r w:rsidRPr="00910174">
        <w:rPr>
          <w:rFonts w:ascii="Times New Roman" w:hAnsi="Times New Roman" w:cs="Times New Roman"/>
          <w:bCs/>
          <w:sz w:val="28"/>
          <w:szCs w:val="28"/>
        </w:rPr>
        <w:t xml:space="preserve">и составляет___3,6___ % от всех расходов </w:t>
      </w:r>
      <w:r w:rsidRPr="00910174">
        <w:rPr>
          <w:rFonts w:ascii="Times New Roman" w:hAnsi="Times New Roman" w:cs="Times New Roman"/>
          <w:b/>
          <w:sz w:val="28"/>
          <w:szCs w:val="28"/>
        </w:rPr>
        <w:t>на 1-го ребенка</w:t>
      </w:r>
      <w:r w:rsidRPr="00910174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174">
        <w:rPr>
          <w:rFonts w:ascii="Times New Roman" w:hAnsi="Times New Roman" w:cs="Times New Roman"/>
          <w:b/>
          <w:bCs/>
          <w:sz w:val="28"/>
          <w:szCs w:val="28"/>
        </w:rPr>
        <w:t xml:space="preserve">           Дополнительные льгота по уплате родительской платы</w:t>
      </w:r>
      <w:r w:rsidRPr="00910174">
        <w:rPr>
          <w:rFonts w:ascii="Times New Roman" w:hAnsi="Times New Roman" w:cs="Times New Roman"/>
          <w:bCs/>
          <w:sz w:val="28"/>
          <w:szCs w:val="28"/>
        </w:rPr>
        <w:t xml:space="preserve"> установлена для следующей категории родителей: </w:t>
      </w:r>
      <w:r w:rsidRPr="00910174">
        <w:rPr>
          <w:rFonts w:ascii="Times New Roman" w:hAnsi="Times New Roman" w:cs="Times New Roman"/>
          <w:bCs/>
          <w:i/>
          <w:sz w:val="28"/>
          <w:szCs w:val="28"/>
        </w:rPr>
        <w:t>(перечислить в соответствии с нормативным актом МО). Постановление администрации МО город-курорт Геленджик от 17 октября 2016года № 3425.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b/>
          <w:bCs/>
          <w:sz w:val="28"/>
          <w:szCs w:val="28"/>
        </w:rPr>
        <w:t xml:space="preserve">           В качестве материальной поддержки родителям выплачивается компенсация</w:t>
      </w:r>
      <w:r w:rsidRPr="009101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 xml:space="preserve">- на первого ребенка – 20; 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 xml:space="preserve">- на второго ребенка – 50; 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 xml:space="preserve">- на третьего ребенка и последующих детей – в размере 70 процентов за фактически оплаченные родителями месяцы присмотра </w:t>
      </w:r>
      <w:r w:rsidRPr="00910174">
        <w:rPr>
          <w:rFonts w:ascii="Times New Roman" w:hAnsi="Times New Roman" w:cs="Times New Roman"/>
          <w:sz w:val="28"/>
          <w:szCs w:val="28"/>
        </w:rPr>
        <w:br/>
      </w:r>
      <w:r w:rsidRPr="00910174">
        <w:rPr>
          <w:rFonts w:ascii="Times New Roman" w:hAnsi="Times New Roman" w:cs="Times New Roman"/>
          <w:sz w:val="28"/>
          <w:szCs w:val="28"/>
        </w:rPr>
        <w:lastRenderedPageBreak/>
        <w:t>и ухода за ребенком из расчета среднего размера родительской платы, но не более внесенной родителями суммы платы.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174">
        <w:rPr>
          <w:rFonts w:ascii="Times New Roman" w:hAnsi="Times New Roman" w:cs="Times New Roman"/>
          <w:b/>
          <w:bCs/>
          <w:sz w:val="28"/>
          <w:szCs w:val="28"/>
        </w:rPr>
        <w:t xml:space="preserve">           Размер и Порядок выплаты компенсации, а также перечень документов</w:t>
      </w:r>
      <w:r w:rsidRPr="00910174">
        <w:rPr>
          <w:rFonts w:ascii="Times New Roman" w:hAnsi="Times New Roman" w:cs="Times New Roman"/>
          <w:bCs/>
          <w:sz w:val="28"/>
          <w:szCs w:val="28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 xml:space="preserve">         Для получения компенсации родителю (законному представителю) необходимо обратиться</w:t>
      </w:r>
      <w:r w:rsidRPr="00910174">
        <w:rPr>
          <w:rFonts w:ascii="Times New Roman" w:hAnsi="Times New Roman" w:cs="Times New Roman"/>
          <w:b/>
          <w:sz w:val="28"/>
          <w:szCs w:val="28"/>
        </w:rPr>
        <w:t xml:space="preserve"> по тел. 2-73-09 </w:t>
      </w:r>
    </w:p>
    <w:p w:rsidR="00910174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 xml:space="preserve">          Вся информация, касающаяся родительской платы, размещена </w:t>
      </w:r>
      <w:r w:rsidRPr="00910174">
        <w:rPr>
          <w:rFonts w:ascii="Times New Roman" w:hAnsi="Times New Roman" w:cs="Times New Roman"/>
          <w:sz w:val="28"/>
          <w:szCs w:val="28"/>
        </w:rPr>
        <w:br/>
        <w:t xml:space="preserve">на официальных сайтах в сети Интернет по адресам:  </w:t>
      </w:r>
    </w:p>
    <w:p w:rsidR="00910174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174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910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10174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End"/>
      <w:r w:rsidR="00E24A52">
        <w:fldChar w:fldCharType="begin"/>
      </w:r>
      <w:r w:rsidR="00E24A52" w:rsidRPr="00E24A52">
        <w:rPr>
          <w:lang w:val="en-US"/>
        </w:rPr>
        <w:instrText xml:space="preserve"> HYPERLINK "mailto:school8@gel.kubannet.ru" </w:instrText>
      </w:r>
      <w:r w:rsidR="00E24A52">
        <w:fldChar w:fldCharType="separate"/>
      </w:r>
      <w:r w:rsidRPr="00910174">
        <w:rPr>
          <w:rStyle w:val="a3"/>
          <w:rFonts w:ascii="Times New Roman" w:hAnsi="Times New Roman" w:cs="Times New Roman"/>
          <w:sz w:val="28"/>
          <w:szCs w:val="28"/>
          <w:lang w:val="en-US"/>
        </w:rPr>
        <w:t>school8@gel.kubannet.ru</w:t>
      </w:r>
      <w:r w:rsidR="00E24A5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 xml:space="preserve">Сайт -  </w:t>
      </w:r>
      <w:proofErr w:type="gramStart"/>
      <w:r w:rsidRPr="009101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10174">
        <w:rPr>
          <w:rFonts w:ascii="Times New Roman" w:hAnsi="Times New Roman" w:cs="Times New Roman"/>
          <w:sz w:val="28"/>
          <w:szCs w:val="28"/>
        </w:rPr>
        <w:t>:</w:t>
      </w:r>
      <w:r w:rsidRPr="0091017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910174">
        <w:rPr>
          <w:rFonts w:ascii="Times New Roman" w:hAnsi="Times New Roman" w:cs="Times New Roman"/>
          <w:sz w:val="28"/>
          <w:szCs w:val="28"/>
        </w:rPr>
        <w:t>/8</w:t>
      </w:r>
      <w:proofErr w:type="spellStart"/>
      <w:r w:rsidRPr="00910174">
        <w:rPr>
          <w:rFonts w:ascii="Times New Roman" w:hAnsi="Times New Roman" w:cs="Times New Roman"/>
          <w:sz w:val="28"/>
          <w:szCs w:val="28"/>
          <w:lang w:val="en-US"/>
        </w:rPr>
        <w:t>gelscool</w:t>
      </w:r>
      <w:proofErr w:type="spellEnd"/>
      <w:r w:rsidRPr="0091017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101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1FFE" w:rsidRPr="00910174" w:rsidRDefault="00910174" w:rsidP="00910174">
      <w:pPr>
        <w:jc w:val="both"/>
        <w:rPr>
          <w:rFonts w:ascii="Times New Roman" w:hAnsi="Times New Roman" w:cs="Times New Roman"/>
          <w:sz w:val="28"/>
          <w:szCs w:val="28"/>
        </w:rPr>
      </w:pPr>
      <w:r w:rsidRPr="00910174">
        <w:rPr>
          <w:rFonts w:ascii="Times New Roman" w:hAnsi="Times New Roman" w:cs="Times New Roman"/>
          <w:sz w:val="28"/>
          <w:szCs w:val="28"/>
        </w:rPr>
        <w:t>Также задать свои вопросы Вы можете по телефону 2-73-09, 2-67-11, 2-68-67.</w:t>
      </w:r>
    </w:p>
    <w:p w:rsidR="00C01FFE" w:rsidRPr="00910174" w:rsidRDefault="00910174" w:rsidP="00910174">
      <w:r w:rsidRPr="00910174">
        <w:t xml:space="preserve">               </w:t>
      </w:r>
    </w:p>
    <w:p w:rsidR="00910174" w:rsidRPr="00910174" w:rsidRDefault="00910174" w:rsidP="00910174"/>
    <w:p w:rsidR="00910174" w:rsidRPr="00910174" w:rsidRDefault="00910174" w:rsidP="00910174">
      <w:pPr>
        <w:sectPr w:rsidR="00910174" w:rsidRPr="00910174" w:rsidSect="00C01FFE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CA4275" w:rsidRDefault="00CA4275"/>
    <w:sectPr w:rsidR="00CA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51"/>
    <w:rsid w:val="00910174"/>
    <w:rsid w:val="00C55851"/>
    <w:rsid w:val="00CA4275"/>
    <w:rsid w:val="00E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5358-803A-4AEC-B5D8-470AFB14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174"/>
    <w:rPr>
      <w:color w:val="0563C1" w:themeColor="hyperlink"/>
      <w:u w:val="single"/>
    </w:rPr>
  </w:style>
  <w:style w:type="paragraph" w:styleId="a4">
    <w:name w:val="No Spacing"/>
    <w:uiPriority w:val="1"/>
    <w:qFormat/>
    <w:rsid w:val="00E24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Дистанционный центр</dc:creator>
  <cp:keywords/>
  <dc:description/>
  <cp:lastModifiedBy>Дистанционный центр</cp:lastModifiedBy>
  <cp:revision>3</cp:revision>
  <dcterms:created xsi:type="dcterms:W3CDTF">2017-05-05T13:50:00Z</dcterms:created>
  <dcterms:modified xsi:type="dcterms:W3CDTF">2017-05-05T13:53:00Z</dcterms:modified>
</cp:coreProperties>
</file>