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E6" w:rsidRDefault="004160E6" w:rsidP="004160E6"/>
    <w:p w:rsidR="004160E6" w:rsidRDefault="004160E6" w:rsidP="004160E6"/>
    <w:p w:rsidR="004160E6" w:rsidRPr="00351CD6" w:rsidRDefault="004160E6" w:rsidP="004160E6">
      <w:pPr>
        <w:rPr>
          <w:b/>
        </w:rPr>
      </w:pPr>
      <w:r w:rsidRPr="00351CD6">
        <w:rPr>
          <w:rFonts w:eastAsia="Times New Roman" w:cs="Times New Roman"/>
          <w:b/>
          <w:color w:val="000000"/>
          <w:sz w:val="28"/>
          <w:szCs w:val="28"/>
        </w:rPr>
        <w:t>Влияние компьютера на здоровье</w:t>
      </w:r>
    </w:p>
    <w:p w:rsidR="004160E6" w:rsidRDefault="004160E6" w:rsidP="004160E6"/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Компьютер в жизни ребенка имеет огромное значение - помогает в учебе, для дошкольников – на компьютере можно рисовать, играть. Вот только вопрос, какие это будут игры? Большинство игр, которые сейчас можно встретить в интернете оказывают отрицательное воздействие и на физическое, и на психическое здоровье детей.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Первое, о чем хотелось бы упомянуть, это излучение электромагнитных волн. Это излучение вредно даже для взрослых и естественно для детей. Знайте, если Ваш ребенок постоянно просиживает перед компьютером, то ему грозят раковые опухоли, эндокринные, мозговые нарушения, снижение иммунитета. И это далеко не все последствия.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Второй момент касается психического напряжения детей. Посмотрите на ребенка со стороны, как он ведет себя, играя в компьютерную игру. Он весь в напряжении, забывает буквально обо всем, никого не слышит, порой даже кричит, а потом может даже и заплакать. У ребенка – стресс! И чем дальше, тем больше.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Но основной вред – это вред духовный. Сознание ребенка поворачивается в сторону безбожного, безнравственного мировоззрения. Пусть и виртуально, но дети учатся на компьютере убивать и не только каких-то отрицательных героев, различных монстров, чудовищ, но и друг друга.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И, конечно, всех здравомыслящих родителей волнует ответ на вопрос: как отучить ребенка от компьютера.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015B">
        <w:rPr>
          <w:rFonts w:ascii="Times New Roman" w:hAnsi="Times New Roman"/>
          <w:b/>
          <w:bCs/>
          <w:sz w:val="24"/>
          <w:szCs w:val="24"/>
        </w:rPr>
        <w:t>Можно выделить 4 основных типа проявления «компьютерной» усталости: 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1) потеря контроля над собой (ребенок часто трогает лицо, сосет палец, гримасничает, кричит);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2) потеря интереса к компьютеру (ребенок часто отвлекается, вступает в разговоры, обращает внимание на другие предметы, не желая продолжать работу);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3) «утомленная» поза (ребенок склоняется то в одну, то в другую сторону, откидывается на спинку стула, задирает ноги, упираясь в край стола);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 xml:space="preserve">4) эмоционально-невротическая реакция (крик, подпрыгивания, </w:t>
      </w:r>
      <w:proofErr w:type="spellStart"/>
      <w:r w:rsidRPr="00DF015B">
        <w:rPr>
          <w:rFonts w:ascii="Times New Roman" w:hAnsi="Times New Roman"/>
          <w:sz w:val="24"/>
          <w:szCs w:val="24"/>
        </w:rPr>
        <w:t>пританцовывания</w:t>
      </w:r>
      <w:proofErr w:type="spellEnd"/>
      <w:r w:rsidRPr="00DF015B">
        <w:rPr>
          <w:rFonts w:ascii="Times New Roman" w:hAnsi="Times New Roman"/>
          <w:sz w:val="24"/>
          <w:szCs w:val="24"/>
        </w:rPr>
        <w:t>, истерический смех).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15B">
        <w:rPr>
          <w:rFonts w:ascii="Times New Roman" w:hAnsi="Times New Roman"/>
          <w:b/>
          <w:sz w:val="24"/>
          <w:szCs w:val="24"/>
        </w:rPr>
        <w:t>Вот несколько советов, как ограничить вред компьютера для детей.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1. Пользуйтесь высоким вертящимся стулом с удобной спинкой.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2. Располагайтесь перед компьютером так, как вам удобно. Ноги при этом должны быть согнуты под прямым углом.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3. Компьютер надо установить так, чтобы на экран не падал прямой свет. Иначе экран будет отсвечивать. Кстати, прямой свет вреден не только вам, но и монитору. Оптимальное положение при работе — боком к окну, желательно левым.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4. Монитор, клавиатура и корпус компьютера должны находиться прямо перед вами. При диагональном расположении монитора вам придется непрерывно вертеться на стуле. От этого неизбежно пострадает осанка.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5. Некоторые в качестве монитора используют обычный телевизионный экран. Делать этого не следует, так как от экрана телевизора излучение в 90 раз выше, чем от экрана монитора.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6. Включенный монитор образует электромагнитное поле. Проверить его интенсивность несложно: проведите тыльной стороной ладони на расстоянии нескольких миллиметров от включенного монитора. Если отчетливо слышны потрескивания — значит электромагнитное поле присутствует. Для защиты от электромагнитного поля следует пользоваться навесными экранами.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lastRenderedPageBreak/>
        <w:t>7. Монитор должен работать с частотой не менее 75 Гц. Слабо мерцающий монитор значительно снижает нагрузки на зрение. Новые 17-ти дюймовые мониторы дают крупное и отчетливое изображение. При постоянной работе на таком мониторе глаза устают значительно меньше.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8. Шрифт на экране должен быть темным, а фон светлым. Мелкий шрифт вреден для глаз.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9. Монитор должен находиться на расстоянии 60-70 см от глаз и на 20 градусов ниже уровня глаз. 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 xml:space="preserve">10. Через каждые 30-45 минут работы за компьютером следует делать перерыв, во время которого не рекомендуется читать или смотреть телевизор. Общая </w:t>
      </w:r>
      <w:proofErr w:type="gramStart"/>
      <w:r w:rsidRPr="00DF015B">
        <w:rPr>
          <w:rFonts w:ascii="Times New Roman" w:hAnsi="Times New Roman"/>
          <w:sz w:val="24"/>
          <w:szCs w:val="24"/>
        </w:rPr>
        <w:t>продолжительность</w:t>
      </w:r>
      <w:proofErr w:type="gramEnd"/>
      <w:r w:rsidRPr="00DF015B">
        <w:rPr>
          <w:rFonts w:ascii="Times New Roman" w:hAnsi="Times New Roman"/>
          <w:sz w:val="24"/>
          <w:szCs w:val="24"/>
        </w:rPr>
        <w:t xml:space="preserve"> работы за компьютером не должна превышать 4-х часов в сутки.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015B">
        <w:rPr>
          <w:rFonts w:ascii="Times New Roman" w:hAnsi="Times New Roman"/>
          <w:sz w:val="24"/>
          <w:szCs w:val="24"/>
        </w:rPr>
        <w:t>Следует помнить, что всё хорошо в меру, хоть компьютер вещь и полезная, но вред компьютера может быть больше чем польза, поэтому не увлекайтесь им в ущерб себе и не забывайте о том, что Ваше здоровье и здоровье детей, в любом случае, важнее.</w:t>
      </w:r>
    </w:p>
    <w:p w:rsidR="004160E6" w:rsidRPr="00DF015B" w:rsidRDefault="004160E6" w:rsidP="004160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0E6" w:rsidRPr="00DF015B" w:rsidRDefault="004160E6" w:rsidP="004160E6"/>
    <w:p w:rsidR="004E2C36" w:rsidRDefault="004E2C36">
      <w:bookmarkStart w:id="0" w:name="_GoBack"/>
      <w:bookmarkEnd w:id="0"/>
    </w:p>
    <w:sectPr w:rsidR="004E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E6"/>
    <w:rsid w:val="004160E6"/>
    <w:rsid w:val="004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E7B2-60CB-4095-9961-089CB69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E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2022-02-18T16:12:00Z</dcterms:created>
  <dcterms:modified xsi:type="dcterms:W3CDTF">2022-02-18T16:13:00Z</dcterms:modified>
</cp:coreProperties>
</file>