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A4" w:rsidRPr="00832F23" w:rsidRDefault="00C549A4" w:rsidP="00832F23">
      <w:pPr>
        <w:jc w:val="center"/>
      </w:pPr>
      <w:r>
        <w:rPr>
          <w:rFonts w:ascii="Times New Roman" w:eastAsia="Times New Roman" w:hAnsi="Times New Roman" w:cs="Times New Roman"/>
          <w:b/>
          <w:bCs/>
          <w:color w:val="000000"/>
          <w:sz w:val="28"/>
          <w:szCs w:val="28"/>
        </w:rPr>
        <w:t>Отчет о работе Центра дистанционного образования</w:t>
      </w:r>
    </w:p>
    <w:p w:rsidR="00B47D02" w:rsidRPr="00B47D02" w:rsidRDefault="00C549A4" w:rsidP="00B47D02">
      <w:pPr>
        <w:shd w:val="clear" w:color="auto" w:fill="FFFFFF"/>
        <w:spacing w:after="0"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 xml:space="preserve">БШ </w:t>
      </w:r>
      <w:r>
        <w:rPr>
          <w:rFonts w:ascii="Times New Roman" w:eastAsia="Times New Roman" w:hAnsi="Times New Roman" w:cs="Times New Roman"/>
          <w:b/>
          <w:bCs/>
          <w:color w:val="000000"/>
          <w:sz w:val="28"/>
          <w:szCs w:val="28"/>
        </w:rPr>
        <w:tab/>
        <w:t xml:space="preserve">МАОУ СОШ №8 им. </w:t>
      </w:r>
      <w:proofErr w:type="spellStart"/>
      <w:r>
        <w:rPr>
          <w:rFonts w:ascii="Times New Roman" w:eastAsia="Times New Roman" w:hAnsi="Times New Roman" w:cs="Times New Roman"/>
          <w:b/>
          <w:bCs/>
          <w:color w:val="000000"/>
          <w:sz w:val="28"/>
          <w:szCs w:val="28"/>
        </w:rPr>
        <w:t>Ц.Л.Куникова</w:t>
      </w:r>
      <w:proofErr w:type="spellEnd"/>
      <w:r>
        <w:rPr>
          <w:rFonts w:ascii="Times New Roman" w:eastAsia="Times New Roman" w:hAnsi="Times New Roman" w:cs="Times New Roman"/>
          <w:b/>
          <w:bCs/>
          <w:color w:val="000000"/>
          <w:sz w:val="28"/>
          <w:szCs w:val="28"/>
        </w:rPr>
        <w:t xml:space="preserve"> </w:t>
      </w:r>
      <w:r w:rsidR="00C34F75">
        <w:rPr>
          <w:rFonts w:ascii="Times New Roman" w:eastAsia="Times New Roman" w:hAnsi="Times New Roman" w:cs="Times New Roman"/>
          <w:b/>
          <w:bCs/>
          <w:color w:val="000000"/>
          <w:sz w:val="28"/>
          <w:szCs w:val="28"/>
        </w:rPr>
        <w:t>за 2018</w:t>
      </w:r>
      <w:r w:rsidR="00C34F75">
        <w:rPr>
          <w:rFonts w:ascii="Times New Roman" w:eastAsia="Times New Roman" w:hAnsi="Times New Roman" w:cs="Times New Roman"/>
          <w:b/>
          <w:color w:val="000000"/>
          <w:sz w:val="28"/>
          <w:szCs w:val="28"/>
        </w:rPr>
        <w:t>-2019</w:t>
      </w:r>
      <w:r w:rsidRPr="00C549A4">
        <w:rPr>
          <w:rFonts w:ascii="Times New Roman" w:eastAsia="Times New Roman" w:hAnsi="Times New Roman" w:cs="Times New Roman"/>
          <w:b/>
          <w:color w:val="000000"/>
          <w:sz w:val="28"/>
          <w:szCs w:val="28"/>
        </w:rPr>
        <w:t>учебный год</w:t>
      </w:r>
    </w:p>
    <w:p w:rsidR="00857161" w:rsidRDefault="00857161" w:rsidP="00037E25">
      <w:pPr>
        <w:spacing w:after="0" w:line="312"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C34F75" w:rsidRPr="00857161" w:rsidRDefault="00857161" w:rsidP="00C34F75">
      <w:pPr>
        <w:spacing w:after="0" w:line="312" w:lineRule="auto"/>
        <w:ind w:left="-284" w:firstLine="992"/>
        <w:jc w:val="both"/>
        <w:rPr>
          <w:rFonts w:ascii="Times New Roman" w:hAnsi="Times New Roman" w:cs="Times New Roman"/>
          <w:sz w:val="28"/>
          <w:szCs w:val="28"/>
        </w:rPr>
      </w:pPr>
      <w:r w:rsidRPr="00857161">
        <w:rPr>
          <w:rFonts w:ascii="Times New Roman" w:hAnsi="Times New Roman" w:cs="Times New Roman"/>
          <w:sz w:val="28"/>
          <w:szCs w:val="28"/>
        </w:rPr>
        <w:t xml:space="preserve">В настоящее время в системе образования особое внимание уделяется созданию  условий для полноценного включения в образовательное пространство и  успешной социализации детей с ограниченными возможностями здоровья (ОВЗ). </w:t>
      </w:r>
      <w:r w:rsidR="00C34F75">
        <w:rPr>
          <w:rFonts w:ascii="Times New Roman" w:hAnsi="Times New Roman" w:cs="Times New Roman"/>
          <w:sz w:val="28"/>
          <w:szCs w:val="28"/>
          <w:shd w:val="clear" w:color="auto" w:fill="FFFFFF"/>
        </w:rPr>
        <w:t>Именно для них, юных граждан с отклонениями в развитии,  Закон Российской Федерации «Об образовании» формулирует обязанности государства по созданию условий «для получения образования, коррекции нарушений развития и социальной адаптации на основе специальных педагогических подходов»</w:t>
      </w:r>
      <w:r w:rsidR="00C34F75">
        <w:rPr>
          <w:rFonts w:ascii="Times New Roman" w:hAnsi="Times New Roman" w:cs="Times New Roman"/>
          <w:b/>
          <w:sz w:val="28"/>
          <w:szCs w:val="28"/>
          <w:shd w:val="clear" w:color="auto" w:fill="FFFFFF"/>
        </w:rPr>
        <w:t xml:space="preserve">. </w:t>
      </w:r>
    </w:p>
    <w:p w:rsidR="00857161" w:rsidRPr="00857161" w:rsidRDefault="00857161" w:rsidP="00054549">
      <w:pPr>
        <w:spacing w:after="0" w:line="312" w:lineRule="auto"/>
        <w:ind w:left="-284" w:firstLine="992"/>
        <w:jc w:val="both"/>
        <w:rPr>
          <w:rFonts w:ascii="Times New Roman" w:hAnsi="Times New Roman" w:cs="Times New Roman"/>
          <w:sz w:val="28"/>
          <w:szCs w:val="28"/>
        </w:rPr>
      </w:pPr>
      <w:r w:rsidRPr="00857161">
        <w:rPr>
          <w:rFonts w:ascii="Times New Roman" w:hAnsi="Times New Roman" w:cs="Times New Roman"/>
          <w:sz w:val="28"/>
          <w:szCs w:val="28"/>
        </w:rPr>
        <w:t>Одной из основных функций Федерального государственного образовательного стандарта НОО,</w:t>
      </w:r>
      <w:r>
        <w:rPr>
          <w:rFonts w:ascii="Times New Roman" w:hAnsi="Times New Roman" w:cs="Times New Roman"/>
          <w:sz w:val="28"/>
          <w:szCs w:val="28"/>
        </w:rPr>
        <w:t xml:space="preserve"> </w:t>
      </w:r>
      <w:r w:rsidRPr="00857161">
        <w:rPr>
          <w:rFonts w:ascii="Times New Roman" w:hAnsi="Times New Roman" w:cs="Times New Roman"/>
          <w:sz w:val="28"/>
          <w:szCs w:val="28"/>
        </w:rPr>
        <w:t>ООО,</w:t>
      </w:r>
      <w:r>
        <w:rPr>
          <w:rFonts w:ascii="Times New Roman" w:hAnsi="Times New Roman" w:cs="Times New Roman"/>
          <w:sz w:val="28"/>
          <w:szCs w:val="28"/>
        </w:rPr>
        <w:t xml:space="preserve"> </w:t>
      </w:r>
      <w:r w:rsidRPr="00857161">
        <w:rPr>
          <w:rFonts w:ascii="Times New Roman" w:hAnsi="Times New Roman" w:cs="Times New Roman"/>
          <w:sz w:val="28"/>
          <w:szCs w:val="28"/>
        </w:rPr>
        <w:t>СОО является реализация права каждого ребёнка на полноценное образование, отвечающее  его потребностям и в полной мере использующее возможности его разв</w:t>
      </w:r>
      <w:r>
        <w:rPr>
          <w:rFonts w:ascii="Times New Roman" w:hAnsi="Times New Roman" w:cs="Times New Roman"/>
          <w:sz w:val="28"/>
          <w:szCs w:val="28"/>
        </w:rPr>
        <w:t>ития.</w:t>
      </w:r>
      <w:r w:rsidRPr="00857161">
        <w:rPr>
          <w:rFonts w:ascii="Times New Roman" w:hAnsi="Times New Roman" w:cs="Times New Roman"/>
          <w:sz w:val="28"/>
          <w:szCs w:val="28"/>
        </w:rPr>
        <w:t xml:space="preserve"> </w:t>
      </w:r>
      <w:r>
        <w:rPr>
          <w:rFonts w:ascii="Times New Roman" w:hAnsi="Times New Roman" w:cs="Times New Roman"/>
          <w:sz w:val="28"/>
          <w:szCs w:val="28"/>
        </w:rPr>
        <w:t>Сделать так, чтобы дети могли получать образование и жить максимально полноценно, вне зависимости от возможностей здоровья</w:t>
      </w:r>
      <w:r w:rsidRPr="00857161">
        <w:rPr>
          <w:rFonts w:ascii="Times New Roman" w:hAnsi="Times New Roman" w:cs="Times New Roman"/>
          <w:sz w:val="28"/>
          <w:szCs w:val="28"/>
        </w:rPr>
        <w:t>.</w:t>
      </w:r>
    </w:p>
    <w:p w:rsidR="00857161" w:rsidRPr="00857161" w:rsidRDefault="00857161" w:rsidP="00037E25">
      <w:pPr>
        <w:spacing w:after="0" w:line="312" w:lineRule="auto"/>
        <w:ind w:left="-284"/>
        <w:jc w:val="both"/>
        <w:rPr>
          <w:rFonts w:ascii="Times New Roman" w:hAnsi="Times New Roman" w:cs="Times New Roman"/>
          <w:sz w:val="28"/>
          <w:szCs w:val="28"/>
        </w:rPr>
      </w:pPr>
      <w:r w:rsidRPr="00857161">
        <w:rPr>
          <w:rFonts w:ascii="Times New Roman" w:hAnsi="Times New Roman" w:cs="Times New Roman"/>
          <w:sz w:val="28"/>
          <w:szCs w:val="28"/>
        </w:rPr>
        <w:t xml:space="preserve">    </w:t>
      </w:r>
      <w:r w:rsidRPr="00857161">
        <w:rPr>
          <w:rFonts w:ascii="Times New Roman" w:hAnsi="Times New Roman" w:cs="Times New Roman"/>
          <w:sz w:val="28"/>
          <w:szCs w:val="28"/>
        </w:rPr>
        <w:tab/>
      </w:r>
      <w:r>
        <w:rPr>
          <w:rFonts w:ascii="Times New Roman" w:hAnsi="Times New Roman" w:cs="Times New Roman"/>
          <w:sz w:val="28"/>
          <w:szCs w:val="28"/>
        </w:rPr>
        <w:tab/>
      </w:r>
      <w:r w:rsidRPr="00857161">
        <w:rPr>
          <w:rFonts w:ascii="Times New Roman" w:hAnsi="Times New Roman" w:cs="Times New Roman"/>
          <w:sz w:val="28"/>
          <w:szCs w:val="28"/>
        </w:rPr>
        <w:t xml:space="preserve">Роль системы  образования для этой категории людей как наиболее продуктивный путь к социализации в обществе  существенно возрастает для каждого из детей – инвалидов и  детей с ограниченными возможностями здоровья. Образование решает задачи не только развития личности детей данной категории, но и защиты их прав.  </w:t>
      </w:r>
    </w:p>
    <w:p w:rsidR="00C549A4" w:rsidRPr="00857161" w:rsidRDefault="00857161" w:rsidP="00037E25">
      <w:pPr>
        <w:spacing w:after="0" w:line="312" w:lineRule="auto"/>
        <w:ind w:left="-284" w:firstLine="992"/>
        <w:jc w:val="both"/>
        <w:rPr>
          <w:rFonts w:ascii="Times New Roman" w:hAnsi="Times New Roman" w:cs="Times New Roman"/>
          <w:sz w:val="28"/>
          <w:szCs w:val="28"/>
        </w:rPr>
      </w:pPr>
      <w:r w:rsidRPr="00857161">
        <w:rPr>
          <w:rFonts w:ascii="Times New Roman" w:hAnsi="Times New Roman" w:cs="Times New Roman"/>
          <w:sz w:val="28"/>
          <w:szCs w:val="28"/>
        </w:rPr>
        <w:t>Обеспечение реализации прав детей с ОВЗ и детей – инвалидов на образование является одной из важнейших задач  нашей школы. В школе на протяжении  многих лет ведётся работа с данной категорией детей и семьями,  в которых они проживают.</w:t>
      </w:r>
      <w:r>
        <w:rPr>
          <w:rFonts w:ascii="Times New Roman" w:hAnsi="Times New Roman" w:cs="Times New Roman"/>
          <w:sz w:val="28"/>
          <w:szCs w:val="28"/>
        </w:rPr>
        <w:t xml:space="preserve"> </w:t>
      </w:r>
      <w:r w:rsidR="00C34F75">
        <w:rPr>
          <w:rFonts w:ascii="Times New Roman" w:hAnsi="Times New Roman" w:cs="Times New Roman"/>
          <w:sz w:val="28"/>
          <w:szCs w:val="28"/>
        </w:rPr>
        <w:t xml:space="preserve"> </w:t>
      </w:r>
    </w:p>
    <w:p w:rsidR="00857161" w:rsidRDefault="00857161" w:rsidP="00037E25">
      <w:pPr>
        <w:spacing w:after="0" w:line="312" w:lineRule="auto"/>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37E25">
        <w:rPr>
          <w:rFonts w:ascii="Times New Roman" w:hAnsi="Times New Roman" w:cs="Times New Roman"/>
          <w:sz w:val="28"/>
          <w:szCs w:val="28"/>
          <w:shd w:val="clear" w:color="auto" w:fill="FFFFFF"/>
        </w:rPr>
        <w:tab/>
      </w:r>
      <w:r w:rsidR="00037E25">
        <w:rPr>
          <w:rFonts w:ascii="Times New Roman" w:hAnsi="Times New Roman" w:cs="Times New Roman"/>
          <w:sz w:val="28"/>
          <w:szCs w:val="28"/>
          <w:shd w:val="clear" w:color="auto" w:fill="FFFFFF"/>
        </w:rPr>
        <w:tab/>
      </w:r>
      <w:r w:rsidR="00C549A4">
        <w:rPr>
          <w:rFonts w:ascii="Times New Roman" w:hAnsi="Times New Roman" w:cs="Times New Roman"/>
          <w:sz w:val="28"/>
          <w:szCs w:val="28"/>
          <w:shd w:val="clear" w:color="auto" w:fill="FFFFFF"/>
        </w:rPr>
        <w:t xml:space="preserve">Введение в человеческое сообщество детей с особенностями – является основной задачей инклюзивного обучения, направленного на включение индивидуума в жизнь общества. </w:t>
      </w:r>
      <w:proofErr w:type="gramStart"/>
      <w:r w:rsidRPr="00857161">
        <w:rPr>
          <w:rFonts w:ascii="Times New Roman" w:hAnsi="Times New Roman" w:cs="Times New Roman"/>
          <w:sz w:val="28"/>
          <w:szCs w:val="28"/>
          <w:shd w:val="clear" w:color="auto" w:fill="FFFFFF"/>
        </w:rPr>
        <w:t>Дистанционное обучение - это одна из форм обучения, в которой информационные  технологии   являются ведущим средством.</w:t>
      </w:r>
      <w:proofErr w:type="gramEnd"/>
      <w:r w:rsidRPr="00857161">
        <w:rPr>
          <w:rFonts w:ascii="Times New Roman" w:hAnsi="Times New Roman" w:cs="Times New Roman"/>
          <w:sz w:val="28"/>
          <w:szCs w:val="28"/>
          <w:shd w:val="clear" w:color="auto" w:fill="FFFFFF"/>
        </w:rPr>
        <w:t>  Проект развития  дистанционного образования реализуется  Институтом развития   образования и науки Краснодарского края в рамках программы по внедрению новых информационных технолог</w:t>
      </w:r>
      <w:r>
        <w:rPr>
          <w:rFonts w:ascii="Times New Roman" w:hAnsi="Times New Roman" w:cs="Times New Roman"/>
          <w:sz w:val="28"/>
          <w:szCs w:val="28"/>
          <w:shd w:val="clear" w:color="auto" w:fill="FFFFFF"/>
        </w:rPr>
        <w:t>ий в образовательный процесс.  </w:t>
      </w:r>
    </w:p>
    <w:p w:rsidR="00857161" w:rsidRPr="00857161" w:rsidRDefault="00857161" w:rsidP="00054549">
      <w:pPr>
        <w:spacing w:after="0" w:line="312" w:lineRule="auto"/>
        <w:ind w:left="-284" w:firstLine="644"/>
        <w:jc w:val="both"/>
        <w:rPr>
          <w:rFonts w:ascii="Times New Roman" w:hAnsi="Times New Roman" w:cs="Times New Roman"/>
          <w:b/>
          <w:sz w:val="28"/>
          <w:szCs w:val="28"/>
          <w:shd w:val="clear" w:color="auto" w:fill="FFFFFF"/>
        </w:rPr>
      </w:pPr>
      <w:r w:rsidRPr="00857161">
        <w:rPr>
          <w:rFonts w:ascii="Times New Roman" w:hAnsi="Times New Roman" w:cs="Times New Roman"/>
          <w:sz w:val="28"/>
          <w:szCs w:val="28"/>
          <w:shd w:val="clear" w:color="auto" w:fill="FFFFFF"/>
        </w:rPr>
        <w:lastRenderedPageBreak/>
        <w:t>Целью проекта стало  предоставление равных возможностей получения качественного образования детям-инвалидам, а также индивидуализации учебного процесса в работе с одаренными детьми. </w:t>
      </w:r>
      <w:r w:rsidRPr="00857161">
        <w:rPr>
          <w:rFonts w:ascii="Times New Roman" w:hAnsi="Times New Roman" w:cs="Times New Roman"/>
          <w:sz w:val="28"/>
          <w:szCs w:val="28"/>
          <w:shd w:val="clear" w:color="auto" w:fill="FFFFFF"/>
        </w:rPr>
        <w:br/>
        <w:t>   Дистанционное обучение позволяет:</w:t>
      </w:r>
    </w:p>
    <w:p w:rsidR="00857161" w:rsidRPr="00857161" w:rsidRDefault="00857161" w:rsidP="00037E25">
      <w:pPr>
        <w:numPr>
          <w:ilvl w:val="0"/>
          <w:numId w:val="2"/>
        </w:numPr>
        <w:spacing w:after="0" w:line="312" w:lineRule="auto"/>
        <w:jc w:val="both"/>
        <w:rPr>
          <w:rFonts w:ascii="Times New Roman" w:hAnsi="Times New Roman" w:cs="Times New Roman"/>
          <w:sz w:val="28"/>
          <w:szCs w:val="28"/>
          <w:shd w:val="clear" w:color="auto" w:fill="FFFFFF"/>
        </w:rPr>
      </w:pPr>
      <w:proofErr w:type="gramStart"/>
      <w:r w:rsidRPr="00857161">
        <w:rPr>
          <w:rFonts w:ascii="Times New Roman" w:hAnsi="Times New Roman" w:cs="Times New Roman"/>
          <w:sz w:val="28"/>
          <w:szCs w:val="28"/>
          <w:shd w:val="clear" w:color="auto" w:fill="FFFFFF"/>
        </w:rPr>
        <w:t xml:space="preserve">снизить затраты на проведение обучения (не требуется затрат на </w:t>
      </w:r>
      <w:proofErr w:type="gramEnd"/>
    </w:p>
    <w:p w:rsidR="00857161" w:rsidRPr="00857161" w:rsidRDefault="00857161" w:rsidP="00037E25">
      <w:pPr>
        <w:spacing w:after="0" w:line="312" w:lineRule="auto"/>
        <w:ind w:left="-284"/>
        <w:jc w:val="both"/>
        <w:rPr>
          <w:rFonts w:ascii="Times New Roman" w:hAnsi="Times New Roman" w:cs="Times New Roman"/>
          <w:sz w:val="28"/>
          <w:szCs w:val="28"/>
          <w:shd w:val="clear" w:color="auto" w:fill="FFFFFF"/>
        </w:rPr>
      </w:pPr>
      <w:r w:rsidRPr="00857161">
        <w:rPr>
          <w:rFonts w:ascii="Times New Roman" w:hAnsi="Times New Roman" w:cs="Times New Roman"/>
          <w:sz w:val="28"/>
          <w:szCs w:val="28"/>
          <w:shd w:val="clear" w:color="auto" w:fill="FFFFFF"/>
        </w:rPr>
        <w:t>аренду помещений, поездок к месту учебы, как учащихся, так и преподавателей и т. п.);</w:t>
      </w:r>
    </w:p>
    <w:p w:rsidR="00857161" w:rsidRPr="00857161" w:rsidRDefault="00857161" w:rsidP="00037E25">
      <w:pPr>
        <w:numPr>
          <w:ilvl w:val="0"/>
          <w:numId w:val="2"/>
        </w:numPr>
        <w:spacing w:after="0" w:line="312" w:lineRule="auto"/>
        <w:jc w:val="both"/>
        <w:rPr>
          <w:rFonts w:ascii="Times New Roman" w:hAnsi="Times New Roman" w:cs="Times New Roman"/>
          <w:sz w:val="28"/>
          <w:szCs w:val="28"/>
          <w:shd w:val="clear" w:color="auto" w:fill="FFFFFF"/>
        </w:rPr>
      </w:pPr>
      <w:r w:rsidRPr="00857161">
        <w:rPr>
          <w:rFonts w:ascii="Times New Roman" w:hAnsi="Times New Roman" w:cs="Times New Roman"/>
          <w:sz w:val="28"/>
          <w:szCs w:val="28"/>
          <w:shd w:val="clear" w:color="auto" w:fill="FFFFFF"/>
        </w:rPr>
        <w:t>проводить обучение большого количества человек;</w:t>
      </w:r>
    </w:p>
    <w:p w:rsidR="00857161" w:rsidRPr="00857161" w:rsidRDefault="00857161" w:rsidP="00037E25">
      <w:pPr>
        <w:numPr>
          <w:ilvl w:val="0"/>
          <w:numId w:val="2"/>
        </w:numPr>
        <w:spacing w:after="0" w:line="312" w:lineRule="auto"/>
        <w:jc w:val="both"/>
        <w:rPr>
          <w:rFonts w:ascii="Times New Roman" w:hAnsi="Times New Roman" w:cs="Times New Roman"/>
          <w:sz w:val="28"/>
          <w:szCs w:val="28"/>
          <w:shd w:val="clear" w:color="auto" w:fill="FFFFFF"/>
        </w:rPr>
      </w:pPr>
      <w:r w:rsidRPr="00857161">
        <w:rPr>
          <w:rFonts w:ascii="Times New Roman" w:hAnsi="Times New Roman" w:cs="Times New Roman"/>
          <w:sz w:val="28"/>
          <w:szCs w:val="28"/>
          <w:shd w:val="clear" w:color="auto" w:fill="FFFFFF"/>
        </w:rPr>
        <w:t xml:space="preserve">повысить качество обучения за счет применения современных средств, </w:t>
      </w:r>
    </w:p>
    <w:p w:rsidR="00857161" w:rsidRPr="00857161" w:rsidRDefault="00857161" w:rsidP="00037E25">
      <w:pPr>
        <w:spacing w:after="0" w:line="312" w:lineRule="auto"/>
        <w:ind w:left="-284"/>
        <w:jc w:val="both"/>
        <w:rPr>
          <w:rFonts w:ascii="Times New Roman" w:hAnsi="Times New Roman" w:cs="Times New Roman"/>
          <w:sz w:val="28"/>
          <w:szCs w:val="28"/>
          <w:shd w:val="clear" w:color="auto" w:fill="FFFFFF"/>
        </w:rPr>
      </w:pPr>
      <w:r w:rsidRPr="00857161">
        <w:rPr>
          <w:rFonts w:ascii="Times New Roman" w:hAnsi="Times New Roman" w:cs="Times New Roman"/>
          <w:sz w:val="28"/>
          <w:szCs w:val="28"/>
          <w:shd w:val="clear" w:color="auto" w:fill="FFFFFF"/>
        </w:rPr>
        <w:t>объемных электронных библиотек и т.д.</w:t>
      </w:r>
    </w:p>
    <w:p w:rsidR="00857161" w:rsidRPr="00857161" w:rsidRDefault="00857161" w:rsidP="00037E25">
      <w:pPr>
        <w:numPr>
          <w:ilvl w:val="0"/>
          <w:numId w:val="2"/>
        </w:numPr>
        <w:spacing w:after="0" w:line="312" w:lineRule="auto"/>
        <w:jc w:val="both"/>
        <w:rPr>
          <w:rFonts w:ascii="Times New Roman" w:hAnsi="Times New Roman" w:cs="Times New Roman"/>
          <w:sz w:val="28"/>
          <w:szCs w:val="28"/>
          <w:shd w:val="clear" w:color="auto" w:fill="FFFFFF"/>
        </w:rPr>
      </w:pPr>
      <w:proofErr w:type="gramStart"/>
      <w:r w:rsidRPr="00857161">
        <w:rPr>
          <w:rFonts w:ascii="Times New Roman" w:hAnsi="Times New Roman" w:cs="Times New Roman"/>
          <w:sz w:val="28"/>
          <w:szCs w:val="28"/>
          <w:shd w:val="clear" w:color="auto" w:fill="FFFFFF"/>
        </w:rPr>
        <w:t xml:space="preserve">создать единую образовательную среду (особенно актуально для </w:t>
      </w:r>
      <w:proofErr w:type="gramEnd"/>
    </w:p>
    <w:p w:rsidR="005F34D8" w:rsidRDefault="00857161" w:rsidP="00037E25">
      <w:pPr>
        <w:spacing w:after="0" w:line="312" w:lineRule="auto"/>
        <w:ind w:left="-284"/>
        <w:jc w:val="both"/>
        <w:rPr>
          <w:rFonts w:ascii="Times New Roman" w:hAnsi="Times New Roman" w:cs="Times New Roman"/>
          <w:sz w:val="28"/>
          <w:szCs w:val="28"/>
          <w:shd w:val="clear" w:color="auto" w:fill="FFFFFF"/>
        </w:rPr>
      </w:pPr>
      <w:r w:rsidRPr="00857161">
        <w:rPr>
          <w:rFonts w:ascii="Times New Roman" w:hAnsi="Times New Roman" w:cs="Times New Roman"/>
          <w:sz w:val="28"/>
          <w:szCs w:val="28"/>
          <w:shd w:val="clear" w:color="auto" w:fill="FFFFFF"/>
        </w:rPr>
        <w:t>корпоративного обучения).</w:t>
      </w:r>
    </w:p>
    <w:p w:rsidR="00857161" w:rsidRDefault="00054549" w:rsidP="00037E25">
      <w:pPr>
        <w:spacing w:after="0" w:line="312" w:lineRule="auto"/>
        <w:ind w:left="-284" w:firstLine="284"/>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sidR="00857161" w:rsidRPr="00857161">
        <w:rPr>
          <w:rFonts w:ascii="Times New Roman" w:eastAsia="Calibri" w:hAnsi="Times New Roman" w:cs="Times New Roman"/>
          <w:sz w:val="28"/>
          <w:szCs w:val="28"/>
          <w:lang w:eastAsia="en-US"/>
        </w:rPr>
        <w:t>По инициативе ДОН Краснодарского края  в каждом муниципалитете была определена   базовая школа для развития дистанционного образования.    С сентября 2011 года  М</w:t>
      </w:r>
      <w:r w:rsidR="00037E25">
        <w:rPr>
          <w:rFonts w:ascii="Times New Roman" w:eastAsia="Calibri" w:hAnsi="Times New Roman" w:cs="Times New Roman"/>
          <w:sz w:val="28"/>
          <w:szCs w:val="28"/>
          <w:lang w:eastAsia="en-US"/>
        </w:rPr>
        <w:t xml:space="preserve">АОУ СОШ № 8 им. Ц.Л. </w:t>
      </w:r>
      <w:proofErr w:type="spellStart"/>
      <w:r w:rsidR="00857161" w:rsidRPr="00857161">
        <w:rPr>
          <w:rFonts w:ascii="Times New Roman" w:eastAsia="Calibri" w:hAnsi="Times New Roman" w:cs="Times New Roman"/>
          <w:sz w:val="28"/>
          <w:szCs w:val="28"/>
          <w:lang w:eastAsia="en-US"/>
        </w:rPr>
        <w:t>Куникова</w:t>
      </w:r>
      <w:proofErr w:type="spellEnd"/>
      <w:r w:rsidR="00857161" w:rsidRPr="00857161">
        <w:rPr>
          <w:rFonts w:ascii="Times New Roman" w:eastAsia="Calibri" w:hAnsi="Times New Roman" w:cs="Times New Roman"/>
          <w:sz w:val="28"/>
          <w:szCs w:val="28"/>
          <w:lang w:eastAsia="en-US"/>
        </w:rPr>
        <w:t xml:space="preserve">  стала  центром  дистанционного </w:t>
      </w:r>
      <w:proofErr w:type="gramStart"/>
      <w:r w:rsidR="00857161" w:rsidRPr="00857161">
        <w:rPr>
          <w:rFonts w:ascii="Times New Roman" w:eastAsia="Calibri" w:hAnsi="Times New Roman" w:cs="Times New Roman"/>
          <w:sz w:val="28"/>
          <w:szCs w:val="28"/>
          <w:lang w:eastAsia="en-US"/>
        </w:rPr>
        <w:t>обучении</w:t>
      </w:r>
      <w:proofErr w:type="gramEnd"/>
      <w:r w:rsidR="00857161" w:rsidRPr="00857161">
        <w:rPr>
          <w:rFonts w:ascii="Times New Roman" w:eastAsia="Calibri" w:hAnsi="Times New Roman" w:cs="Times New Roman"/>
          <w:sz w:val="28"/>
          <w:szCs w:val="28"/>
          <w:lang w:eastAsia="en-US"/>
        </w:rPr>
        <w:t>   в числе 51 школ Краснодарского края. </w:t>
      </w:r>
      <w:r w:rsidR="005F34D8">
        <w:rPr>
          <w:rStyle w:val="fontstyle01"/>
        </w:rPr>
        <w:t xml:space="preserve">Школа стала базовой для обучения детей-инвалидов для всех школ нашего города. </w:t>
      </w:r>
      <w:r w:rsidR="005F34D8">
        <w:rPr>
          <w:rFonts w:ascii="Times New Roman" w:eastAsia="Times New Roman" w:hAnsi="Times New Roman" w:cs="Times New Roman"/>
          <w:color w:val="000000"/>
          <w:sz w:val="28"/>
          <w:szCs w:val="28"/>
        </w:rPr>
        <w:t>С  ноября по декабрь  2015 года Центр дистанционного образования при</w:t>
      </w:r>
      <w:r w:rsidR="00C34F75">
        <w:rPr>
          <w:rFonts w:ascii="Times New Roman" w:eastAsia="Times New Roman" w:hAnsi="Times New Roman" w:cs="Times New Roman"/>
          <w:color w:val="000000"/>
          <w:sz w:val="28"/>
          <w:szCs w:val="28"/>
        </w:rPr>
        <w:t>нимал участие в К</w:t>
      </w:r>
      <w:r w:rsidR="005F34D8">
        <w:rPr>
          <w:rFonts w:ascii="Times New Roman" w:eastAsia="Times New Roman" w:hAnsi="Times New Roman" w:cs="Times New Roman"/>
          <w:color w:val="000000"/>
          <w:sz w:val="28"/>
          <w:szCs w:val="28"/>
        </w:rPr>
        <w:t xml:space="preserve">раевом конкурсе «Лучшая базовая муниципальная общеобразовательная организация», по итогам Конкурса  </w:t>
      </w:r>
      <w:r w:rsidR="00C34F75">
        <w:rPr>
          <w:rFonts w:ascii="Times New Roman" w:eastAsia="Times New Roman" w:hAnsi="Times New Roman" w:cs="Times New Roman"/>
          <w:color w:val="000000"/>
          <w:sz w:val="28"/>
          <w:szCs w:val="28"/>
        </w:rPr>
        <w:t xml:space="preserve">БШ МАОУ СОШ № 8 им. Ц.Л. </w:t>
      </w:r>
      <w:proofErr w:type="spellStart"/>
      <w:r w:rsidR="00C34F75">
        <w:rPr>
          <w:rFonts w:ascii="Times New Roman" w:eastAsia="Times New Roman" w:hAnsi="Times New Roman" w:cs="Times New Roman"/>
          <w:color w:val="000000"/>
          <w:sz w:val="28"/>
          <w:szCs w:val="28"/>
        </w:rPr>
        <w:t>Куникова</w:t>
      </w:r>
      <w:proofErr w:type="spellEnd"/>
      <w:r w:rsidR="005F34D8">
        <w:rPr>
          <w:rFonts w:ascii="Times New Roman" w:eastAsia="Times New Roman" w:hAnsi="Times New Roman" w:cs="Times New Roman"/>
          <w:color w:val="000000"/>
          <w:sz w:val="28"/>
          <w:szCs w:val="28"/>
        </w:rPr>
        <w:t xml:space="preserve"> </w:t>
      </w:r>
      <w:r w:rsidR="00C34F75">
        <w:rPr>
          <w:rFonts w:ascii="Times New Roman" w:eastAsia="Times New Roman" w:hAnsi="Times New Roman" w:cs="Times New Roman"/>
          <w:color w:val="000000"/>
          <w:sz w:val="28"/>
          <w:szCs w:val="28"/>
        </w:rPr>
        <w:t xml:space="preserve"> награждена  грамотой  МОН КК  как призер Краевого конкурса.</w:t>
      </w:r>
    </w:p>
    <w:p w:rsidR="00C34F75" w:rsidRPr="00B47D02" w:rsidRDefault="00C34F75" w:rsidP="00C34F75">
      <w:pPr>
        <w:pStyle w:val="2"/>
        <w:spacing w:line="312" w:lineRule="auto"/>
        <w:ind w:left="-284"/>
        <w:jc w:val="both"/>
        <w:rPr>
          <w:rFonts w:ascii="Times New Roman" w:hAnsi="Times New Roman"/>
          <w:b/>
          <w:color w:val="0D0D0D"/>
          <w:sz w:val="28"/>
          <w:szCs w:val="28"/>
        </w:rPr>
      </w:pPr>
      <w:r>
        <w:rPr>
          <w:rFonts w:ascii="Times New Roman" w:hAnsi="Times New Roman"/>
          <w:b/>
          <w:bCs/>
          <w:color w:val="000000"/>
          <w:sz w:val="28"/>
          <w:szCs w:val="28"/>
        </w:rPr>
        <w:t>Основными задачами центра являются:</w:t>
      </w:r>
    </w:p>
    <w:p w:rsidR="00C34F75" w:rsidRPr="00C34F75" w:rsidRDefault="00C34F75" w:rsidP="00C34F75">
      <w:pPr>
        <w:shd w:val="clear" w:color="auto" w:fill="FFFFFF"/>
        <w:spacing w:after="0" w:line="312" w:lineRule="auto"/>
        <w:jc w:val="both"/>
        <w:rPr>
          <w:color w:val="000000"/>
          <w:sz w:val="28"/>
          <w:szCs w:val="28"/>
        </w:rPr>
      </w:pPr>
      <w:r>
        <w:rPr>
          <w:rFonts w:ascii="Times New Roman" w:hAnsi="Times New Roman" w:cs="Times New Roman"/>
          <w:color w:val="000000"/>
          <w:sz w:val="28"/>
          <w:szCs w:val="28"/>
        </w:rPr>
        <w:t>- развитие системы дистанционного обучения;</w:t>
      </w:r>
      <w:r>
        <w:rPr>
          <w:color w:val="000000"/>
          <w:sz w:val="28"/>
          <w:szCs w:val="28"/>
        </w:rPr>
        <w:br/>
      </w:r>
      <w:r>
        <w:rPr>
          <w:rFonts w:ascii="Times New Roman" w:hAnsi="Times New Roman" w:cs="Times New Roman"/>
          <w:color w:val="000000"/>
          <w:sz w:val="28"/>
          <w:szCs w:val="28"/>
        </w:rPr>
        <w:t>-   реализация образовательных программ начального общего,</w:t>
      </w:r>
      <w:r>
        <w:rPr>
          <w:color w:val="000000"/>
          <w:sz w:val="28"/>
          <w:szCs w:val="28"/>
        </w:rPr>
        <w:br/>
      </w:r>
      <w:r>
        <w:rPr>
          <w:rFonts w:ascii="Times New Roman" w:hAnsi="Times New Roman" w:cs="Times New Roman"/>
          <w:color w:val="000000"/>
          <w:sz w:val="28"/>
          <w:szCs w:val="28"/>
        </w:rPr>
        <w:t>основного общего, среднего (полного) общего образования, а также</w:t>
      </w:r>
      <w:r>
        <w:rPr>
          <w:color w:val="000000"/>
          <w:sz w:val="28"/>
          <w:szCs w:val="28"/>
        </w:rPr>
        <w:br/>
      </w:r>
      <w:r>
        <w:rPr>
          <w:rFonts w:ascii="Times New Roman" w:hAnsi="Times New Roman" w:cs="Times New Roman"/>
          <w:color w:val="000000"/>
          <w:sz w:val="28"/>
          <w:szCs w:val="28"/>
        </w:rPr>
        <w:t>дополнительного образования детей, предусмотренного содержанием</w:t>
      </w:r>
      <w:r>
        <w:rPr>
          <w:color w:val="000000"/>
          <w:sz w:val="28"/>
          <w:szCs w:val="28"/>
        </w:rPr>
        <w:br/>
      </w:r>
      <w:r>
        <w:rPr>
          <w:rFonts w:ascii="Times New Roman" w:hAnsi="Times New Roman" w:cs="Times New Roman"/>
          <w:color w:val="000000"/>
          <w:sz w:val="28"/>
          <w:szCs w:val="28"/>
        </w:rPr>
        <w:t>основных образовательных программ, утверждённых учредителем, с</w:t>
      </w:r>
      <w:r>
        <w:rPr>
          <w:color w:val="000000"/>
          <w:sz w:val="28"/>
          <w:szCs w:val="28"/>
        </w:rPr>
        <w:br/>
      </w:r>
      <w:r>
        <w:rPr>
          <w:rFonts w:ascii="Times New Roman" w:hAnsi="Times New Roman" w:cs="Times New Roman"/>
          <w:color w:val="000000"/>
          <w:sz w:val="28"/>
          <w:szCs w:val="28"/>
        </w:rPr>
        <w:t>использованием дистанционных образовательных технологий;</w:t>
      </w:r>
      <w:r>
        <w:rPr>
          <w:color w:val="000000"/>
          <w:sz w:val="28"/>
          <w:szCs w:val="28"/>
        </w:rPr>
        <w:br/>
      </w:r>
      <w:r>
        <w:rPr>
          <w:rFonts w:ascii="Times New Roman" w:hAnsi="Times New Roman" w:cs="Times New Roman"/>
          <w:color w:val="000000"/>
          <w:sz w:val="28"/>
          <w:szCs w:val="28"/>
        </w:rPr>
        <w:t xml:space="preserve">- предоставление учащимся возможностей </w:t>
      </w:r>
      <w:proofErr w:type="spellStart"/>
      <w:r>
        <w:rPr>
          <w:rFonts w:ascii="Times New Roman" w:hAnsi="Times New Roman" w:cs="Times New Roman"/>
          <w:color w:val="000000"/>
          <w:sz w:val="28"/>
          <w:szCs w:val="28"/>
        </w:rPr>
        <w:t>профориентационной</w:t>
      </w:r>
      <w:proofErr w:type="spellEnd"/>
      <w:r>
        <w:rPr>
          <w:color w:val="000000"/>
          <w:sz w:val="28"/>
          <w:szCs w:val="28"/>
        </w:rPr>
        <w:br/>
      </w:r>
      <w:r>
        <w:rPr>
          <w:rFonts w:ascii="Times New Roman" w:hAnsi="Times New Roman" w:cs="Times New Roman"/>
          <w:color w:val="000000"/>
          <w:sz w:val="28"/>
          <w:szCs w:val="28"/>
        </w:rPr>
        <w:t>подготовки в соответствии с индивидуальными особенностями и уровнем</w:t>
      </w:r>
      <w:r>
        <w:rPr>
          <w:color w:val="000000"/>
          <w:sz w:val="28"/>
          <w:szCs w:val="28"/>
        </w:rPr>
        <w:br/>
      </w:r>
      <w:r>
        <w:rPr>
          <w:rFonts w:ascii="Times New Roman" w:hAnsi="Times New Roman" w:cs="Times New Roman"/>
          <w:color w:val="000000"/>
          <w:sz w:val="28"/>
          <w:szCs w:val="28"/>
        </w:rPr>
        <w:t>подготовки;</w:t>
      </w:r>
      <w:r>
        <w:rPr>
          <w:color w:val="000000"/>
          <w:sz w:val="28"/>
          <w:szCs w:val="28"/>
        </w:rPr>
        <w:br/>
      </w:r>
      <w:r>
        <w:rPr>
          <w:rFonts w:ascii="Times New Roman" w:hAnsi="Times New Roman" w:cs="Times New Roman"/>
          <w:color w:val="000000"/>
          <w:sz w:val="28"/>
          <w:szCs w:val="28"/>
        </w:rPr>
        <w:t>- создание благоприятных условий для получения качественного образования детьми – инвалидами, обучающимися на дому с использованием дистанционных образовательных технологий способствующих развитию</w:t>
      </w:r>
      <w:r>
        <w:rPr>
          <w:color w:val="000000"/>
          <w:sz w:val="28"/>
          <w:szCs w:val="28"/>
        </w:rPr>
        <w:br/>
      </w:r>
      <w:r>
        <w:rPr>
          <w:rFonts w:ascii="Times New Roman" w:hAnsi="Times New Roman" w:cs="Times New Roman"/>
          <w:color w:val="000000"/>
          <w:sz w:val="28"/>
          <w:szCs w:val="28"/>
        </w:rPr>
        <w:lastRenderedPageBreak/>
        <w:t>индивидуальных способностей каждого ученика, формированию</w:t>
      </w:r>
      <w:r>
        <w:rPr>
          <w:color w:val="000000"/>
          <w:sz w:val="28"/>
          <w:szCs w:val="28"/>
        </w:rPr>
        <w:br/>
      </w:r>
      <w:r>
        <w:rPr>
          <w:rFonts w:ascii="Times New Roman" w:hAnsi="Times New Roman" w:cs="Times New Roman"/>
          <w:color w:val="000000"/>
          <w:sz w:val="28"/>
          <w:szCs w:val="28"/>
        </w:rPr>
        <w:t>потребности саморазвития и самоопределения.</w:t>
      </w:r>
    </w:p>
    <w:p w:rsidR="00857161" w:rsidRPr="00857161" w:rsidRDefault="005F34D8" w:rsidP="00037E25">
      <w:pPr>
        <w:spacing w:after="0" w:line="312"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настоящее время  в дистанционном центре    </w:t>
      </w:r>
      <w:r w:rsidR="00857161" w:rsidRPr="00857161">
        <w:rPr>
          <w:rFonts w:ascii="Times New Roman" w:eastAsia="Calibri" w:hAnsi="Times New Roman" w:cs="Times New Roman"/>
          <w:sz w:val="28"/>
          <w:szCs w:val="28"/>
          <w:lang w:eastAsia="en-US"/>
        </w:rPr>
        <w:t xml:space="preserve"> обучение  ведется по 5-ти направлениям:</w:t>
      </w:r>
    </w:p>
    <w:tbl>
      <w:tblPr>
        <w:tblW w:w="9796" w:type="dxa"/>
        <w:tblLook w:val="04A0" w:firstRow="1" w:lastRow="0" w:firstColumn="1" w:lastColumn="0" w:noHBand="0" w:noVBand="1"/>
      </w:tblPr>
      <w:tblGrid>
        <w:gridCol w:w="1814"/>
        <w:gridCol w:w="7982"/>
      </w:tblGrid>
      <w:tr w:rsidR="00857161" w:rsidRPr="00857161" w:rsidTr="00B66C57">
        <w:trPr>
          <w:trHeight w:val="331"/>
        </w:trPr>
        <w:tc>
          <w:tcPr>
            <w:tcW w:w="1814" w:type="dxa"/>
          </w:tcPr>
          <w:p w:rsidR="00857161" w:rsidRPr="00857161" w:rsidRDefault="00857161" w:rsidP="00037E25">
            <w:pPr>
              <w:spacing w:after="0" w:line="312" w:lineRule="auto"/>
              <w:jc w:val="both"/>
              <w:rPr>
                <w:rFonts w:ascii="Times New Roman" w:eastAsia="Calibri" w:hAnsi="Times New Roman" w:cs="Times New Roman"/>
                <w:sz w:val="28"/>
                <w:szCs w:val="28"/>
                <w:lang w:eastAsia="en-US"/>
              </w:rPr>
            </w:pPr>
            <w:r w:rsidRPr="00857161">
              <w:rPr>
                <w:rFonts w:ascii="Times New Roman" w:eastAsia="Calibri" w:hAnsi="Times New Roman" w:cs="Times New Roman"/>
                <w:sz w:val="28"/>
                <w:szCs w:val="28"/>
                <w:lang w:eastAsia="en-US"/>
              </w:rPr>
              <w:t>ДОДИ</w:t>
            </w:r>
          </w:p>
        </w:tc>
        <w:tc>
          <w:tcPr>
            <w:tcW w:w="7982" w:type="dxa"/>
          </w:tcPr>
          <w:p w:rsidR="00857161" w:rsidRPr="00857161" w:rsidRDefault="00857161" w:rsidP="00037E25">
            <w:pPr>
              <w:spacing w:after="0" w:line="312" w:lineRule="auto"/>
              <w:jc w:val="both"/>
              <w:rPr>
                <w:rFonts w:ascii="Times New Roman" w:eastAsia="Calibri" w:hAnsi="Times New Roman" w:cs="Times New Roman"/>
                <w:sz w:val="28"/>
                <w:szCs w:val="28"/>
                <w:lang w:eastAsia="en-US"/>
              </w:rPr>
            </w:pPr>
            <w:r w:rsidRPr="00857161">
              <w:rPr>
                <w:rFonts w:ascii="Times New Roman" w:eastAsia="Calibri" w:hAnsi="Times New Roman" w:cs="Times New Roman"/>
                <w:sz w:val="28"/>
                <w:szCs w:val="28"/>
                <w:lang w:eastAsia="en-US"/>
              </w:rPr>
              <w:t>-дистанционное обучение детей-инвалидов педагогами базовых школ</w:t>
            </w:r>
          </w:p>
        </w:tc>
      </w:tr>
      <w:tr w:rsidR="00857161" w:rsidRPr="00857161" w:rsidTr="00B66C57">
        <w:trPr>
          <w:trHeight w:val="174"/>
        </w:trPr>
        <w:tc>
          <w:tcPr>
            <w:tcW w:w="1814" w:type="dxa"/>
          </w:tcPr>
          <w:p w:rsidR="00857161" w:rsidRPr="00857161" w:rsidRDefault="00857161" w:rsidP="00037E25">
            <w:pPr>
              <w:spacing w:after="0" w:line="312" w:lineRule="auto"/>
              <w:jc w:val="both"/>
              <w:rPr>
                <w:rFonts w:ascii="Times New Roman" w:eastAsia="Calibri" w:hAnsi="Times New Roman" w:cs="Times New Roman"/>
                <w:sz w:val="28"/>
                <w:szCs w:val="28"/>
                <w:lang w:eastAsia="en-US"/>
              </w:rPr>
            </w:pPr>
            <w:r w:rsidRPr="00857161">
              <w:rPr>
                <w:rFonts w:ascii="Times New Roman" w:eastAsia="Calibri" w:hAnsi="Times New Roman" w:cs="Times New Roman"/>
                <w:sz w:val="28"/>
                <w:szCs w:val="28"/>
                <w:lang w:eastAsia="en-US"/>
              </w:rPr>
              <w:t>ГИА</w:t>
            </w:r>
          </w:p>
        </w:tc>
        <w:tc>
          <w:tcPr>
            <w:tcW w:w="7982" w:type="dxa"/>
          </w:tcPr>
          <w:p w:rsidR="00857161" w:rsidRPr="00857161" w:rsidRDefault="00857161" w:rsidP="00037E25">
            <w:pPr>
              <w:spacing w:after="0" w:line="312" w:lineRule="auto"/>
              <w:jc w:val="both"/>
              <w:rPr>
                <w:rFonts w:ascii="Times New Roman" w:eastAsia="Calibri" w:hAnsi="Times New Roman" w:cs="Times New Roman"/>
                <w:sz w:val="28"/>
                <w:szCs w:val="28"/>
                <w:lang w:eastAsia="en-US"/>
              </w:rPr>
            </w:pPr>
            <w:r w:rsidRPr="00857161">
              <w:rPr>
                <w:rFonts w:ascii="Times New Roman" w:eastAsia="Calibri" w:hAnsi="Times New Roman" w:cs="Times New Roman"/>
                <w:sz w:val="28"/>
                <w:szCs w:val="28"/>
                <w:lang w:eastAsia="en-US"/>
              </w:rPr>
              <w:t>-дополнительная подготовка к ГИА-9 и ЕГЭ</w:t>
            </w:r>
          </w:p>
        </w:tc>
      </w:tr>
      <w:tr w:rsidR="00857161" w:rsidRPr="00857161" w:rsidTr="00B66C57">
        <w:trPr>
          <w:trHeight w:val="42"/>
        </w:trPr>
        <w:tc>
          <w:tcPr>
            <w:tcW w:w="1814" w:type="dxa"/>
          </w:tcPr>
          <w:p w:rsidR="00857161" w:rsidRPr="00857161" w:rsidRDefault="00857161" w:rsidP="00037E25">
            <w:pPr>
              <w:spacing w:after="0" w:line="312" w:lineRule="auto"/>
              <w:jc w:val="both"/>
              <w:rPr>
                <w:rFonts w:ascii="Times New Roman" w:eastAsia="Calibri" w:hAnsi="Times New Roman" w:cs="Times New Roman"/>
                <w:sz w:val="28"/>
                <w:szCs w:val="28"/>
                <w:lang w:eastAsia="en-US"/>
              </w:rPr>
            </w:pPr>
            <w:r w:rsidRPr="00857161">
              <w:rPr>
                <w:rFonts w:ascii="Times New Roman" w:eastAsia="Calibri" w:hAnsi="Times New Roman" w:cs="Times New Roman"/>
                <w:sz w:val="28"/>
                <w:szCs w:val="28"/>
                <w:lang w:eastAsia="en-US"/>
              </w:rPr>
              <w:t>МКШ</w:t>
            </w:r>
          </w:p>
        </w:tc>
        <w:tc>
          <w:tcPr>
            <w:tcW w:w="7982" w:type="dxa"/>
          </w:tcPr>
          <w:p w:rsidR="00857161" w:rsidRPr="00857161" w:rsidRDefault="00857161" w:rsidP="00037E25">
            <w:pPr>
              <w:spacing w:after="0" w:line="312" w:lineRule="auto"/>
              <w:jc w:val="both"/>
              <w:rPr>
                <w:rFonts w:ascii="Times New Roman" w:eastAsia="Calibri" w:hAnsi="Times New Roman" w:cs="Times New Roman"/>
                <w:sz w:val="28"/>
                <w:szCs w:val="28"/>
                <w:lang w:eastAsia="en-US"/>
              </w:rPr>
            </w:pPr>
            <w:r w:rsidRPr="00857161">
              <w:rPr>
                <w:rFonts w:ascii="Times New Roman" w:eastAsia="Calibri" w:hAnsi="Times New Roman" w:cs="Times New Roman"/>
                <w:sz w:val="28"/>
                <w:szCs w:val="28"/>
                <w:lang w:eastAsia="en-US"/>
              </w:rPr>
              <w:t>- обучение учащихся малокомплектных (сельских) школ учителями (сетевыми педагогами) базовых школ по предметам учебного плана, по которым отсутствуют квалифицированные учителя в малокомплектных школах</w:t>
            </w:r>
          </w:p>
        </w:tc>
      </w:tr>
      <w:tr w:rsidR="00857161" w:rsidRPr="00857161" w:rsidTr="00B66C57">
        <w:trPr>
          <w:trHeight w:val="174"/>
        </w:trPr>
        <w:tc>
          <w:tcPr>
            <w:tcW w:w="1814" w:type="dxa"/>
          </w:tcPr>
          <w:p w:rsidR="00857161" w:rsidRPr="00857161" w:rsidRDefault="00857161" w:rsidP="00037E25">
            <w:pPr>
              <w:spacing w:after="0" w:line="312" w:lineRule="auto"/>
              <w:jc w:val="both"/>
              <w:rPr>
                <w:rFonts w:ascii="Times New Roman" w:eastAsia="Calibri" w:hAnsi="Times New Roman" w:cs="Times New Roman"/>
                <w:sz w:val="28"/>
                <w:szCs w:val="28"/>
                <w:lang w:eastAsia="en-US"/>
              </w:rPr>
            </w:pPr>
            <w:r w:rsidRPr="00857161">
              <w:rPr>
                <w:rFonts w:ascii="Times New Roman" w:eastAsia="Calibri" w:hAnsi="Times New Roman" w:cs="Times New Roman"/>
                <w:sz w:val="28"/>
                <w:szCs w:val="28"/>
                <w:lang w:eastAsia="en-US"/>
              </w:rPr>
              <w:t>ДОДО</w:t>
            </w:r>
          </w:p>
        </w:tc>
        <w:tc>
          <w:tcPr>
            <w:tcW w:w="7982" w:type="dxa"/>
          </w:tcPr>
          <w:p w:rsidR="00857161" w:rsidRPr="00857161" w:rsidRDefault="00857161" w:rsidP="00037E25">
            <w:pPr>
              <w:spacing w:after="0" w:line="312" w:lineRule="auto"/>
              <w:jc w:val="both"/>
              <w:rPr>
                <w:rFonts w:ascii="Times New Roman" w:eastAsia="Calibri" w:hAnsi="Times New Roman" w:cs="Times New Roman"/>
                <w:sz w:val="28"/>
                <w:szCs w:val="28"/>
                <w:lang w:eastAsia="en-US"/>
              </w:rPr>
            </w:pPr>
            <w:r w:rsidRPr="00857161">
              <w:rPr>
                <w:rFonts w:ascii="Times New Roman" w:eastAsia="Calibri" w:hAnsi="Times New Roman" w:cs="Times New Roman"/>
                <w:sz w:val="28"/>
                <w:szCs w:val="28"/>
                <w:lang w:eastAsia="en-US"/>
              </w:rPr>
              <w:t>-дистанционное образование по дополнительным общеразвивающим программам</w:t>
            </w:r>
          </w:p>
        </w:tc>
      </w:tr>
      <w:tr w:rsidR="00857161" w:rsidRPr="00857161" w:rsidTr="00B66C57">
        <w:trPr>
          <w:trHeight w:val="678"/>
        </w:trPr>
        <w:tc>
          <w:tcPr>
            <w:tcW w:w="1814" w:type="dxa"/>
          </w:tcPr>
          <w:p w:rsidR="00857161" w:rsidRPr="00857161" w:rsidRDefault="00857161" w:rsidP="00037E25">
            <w:pPr>
              <w:spacing w:after="0" w:line="312" w:lineRule="auto"/>
              <w:jc w:val="both"/>
              <w:rPr>
                <w:rFonts w:ascii="Times New Roman" w:eastAsia="Calibri" w:hAnsi="Times New Roman" w:cs="Times New Roman"/>
                <w:sz w:val="28"/>
                <w:szCs w:val="28"/>
                <w:lang w:eastAsia="en-US"/>
              </w:rPr>
            </w:pPr>
            <w:r w:rsidRPr="00857161">
              <w:rPr>
                <w:rFonts w:ascii="Times New Roman" w:eastAsia="Calibri" w:hAnsi="Times New Roman" w:cs="Times New Roman"/>
                <w:sz w:val="28"/>
                <w:szCs w:val="28"/>
                <w:lang w:eastAsia="en-US"/>
              </w:rPr>
              <w:t>ДООД</w:t>
            </w:r>
          </w:p>
        </w:tc>
        <w:tc>
          <w:tcPr>
            <w:tcW w:w="7982" w:type="dxa"/>
          </w:tcPr>
          <w:p w:rsidR="00857161" w:rsidRPr="00857161" w:rsidRDefault="00857161" w:rsidP="00037E25">
            <w:pPr>
              <w:spacing w:after="0" w:line="312" w:lineRule="auto"/>
              <w:jc w:val="both"/>
              <w:rPr>
                <w:rFonts w:ascii="Times New Roman" w:eastAsia="Calibri" w:hAnsi="Times New Roman" w:cs="Times New Roman"/>
                <w:sz w:val="28"/>
                <w:szCs w:val="28"/>
                <w:lang w:eastAsia="en-US"/>
              </w:rPr>
            </w:pPr>
            <w:r w:rsidRPr="00857161">
              <w:rPr>
                <w:rFonts w:ascii="Times New Roman" w:eastAsia="Calibri" w:hAnsi="Times New Roman" w:cs="Times New Roman"/>
                <w:sz w:val="28"/>
                <w:szCs w:val="28"/>
                <w:lang w:eastAsia="en-US"/>
              </w:rPr>
              <w:t>-дистанционное образование одаренных детей</w:t>
            </w:r>
          </w:p>
        </w:tc>
      </w:tr>
    </w:tbl>
    <w:p w:rsidR="00A013AD" w:rsidRDefault="00F92DE3" w:rsidP="00C34F75">
      <w:pPr>
        <w:pStyle w:val="2"/>
        <w:spacing w:line="312" w:lineRule="auto"/>
        <w:ind w:left="-284" w:firstLine="992"/>
        <w:jc w:val="both"/>
        <w:rPr>
          <w:rStyle w:val="fontstyle01"/>
        </w:rPr>
      </w:pPr>
      <w:r>
        <w:rPr>
          <w:rStyle w:val="fontstyle01"/>
        </w:rPr>
        <w:t>Дистанционное обучение (ДО) – это одна из форм обучения</w:t>
      </w:r>
      <w:r w:rsidR="00C278C3">
        <w:rPr>
          <w:rStyle w:val="fontstyle01"/>
        </w:rPr>
        <w:t xml:space="preserve">, </w:t>
      </w:r>
      <w:r>
        <w:rPr>
          <w:rStyle w:val="fontstyle01"/>
        </w:rPr>
        <w:t>взаимодействие учителя и учащегося между собой на расстоянии, отражающее все присущие учебному процессу компоненты</w:t>
      </w:r>
      <w:r w:rsidR="000A0C56">
        <w:rPr>
          <w:rStyle w:val="fontstyle01"/>
        </w:rPr>
        <w:t xml:space="preserve"> </w:t>
      </w:r>
      <w:proofErr w:type="gramStart"/>
      <w:r>
        <w:rPr>
          <w:rStyle w:val="fontstyle01"/>
        </w:rPr>
        <w:t xml:space="preserve">( </w:t>
      </w:r>
      <w:proofErr w:type="gramEnd"/>
      <w:r>
        <w:rPr>
          <w:rStyle w:val="fontstyle01"/>
        </w:rPr>
        <w:t>цели,</w:t>
      </w:r>
      <w:r w:rsidR="00A013AD">
        <w:rPr>
          <w:rStyle w:val="fontstyle01"/>
        </w:rPr>
        <w:t xml:space="preserve"> </w:t>
      </w:r>
      <w:r>
        <w:rPr>
          <w:rStyle w:val="fontstyle01"/>
        </w:rPr>
        <w:t xml:space="preserve"> содержание, методы, организационные формы, средства обучения), </w:t>
      </w:r>
      <w:r w:rsidR="00A013AD">
        <w:rPr>
          <w:rStyle w:val="fontstyle01"/>
        </w:rPr>
        <w:t xml:space="preserve"> </w:t>
      </w:r>
      <w:r>
        <w:rPr>
          <w:rStyle w:val="fontstyle01"/>
        </w:rPr>
        <w:t xml:space="preserve"> информационные технологии являются ведущим средством. </w:t>
      </w:r>
      <w:r w:rsidR="00C278C3">
        <w:rPr>
          <w:rStyle w:val="fontstyle01"/>
        </w:rPr>
        <w:t xml:space="preserve"> </w:t>
      </w:r>
    </w:p>
    <w:p w:rsidR="00C34F75" w:rsidRPr="00C34F75" w:rsidRDefault="00C34F75" w:rsidP="00C34F75">
      <w:pPr>
        <w:spacing w:after="0" w:line="312" w:lineRule="auto"/>
        <w:ind w:left="-284"/>
        <w:jc w:val="both"/>
        <w:rPr>
          <w:rStyle w:val="fontstyle01"/>
          <w:color w:val="auto"/>
          <w:shd w:val="clear" w:color="auto" w:fill="FFFFFF"/>
        </w:rPr>
      </w:pPr>
      <w:r w:rsidRPr="00857161">
        <w:rPr>
          <w:rFonts w:ascii="Times New Roman" w:eastAsia="Calibri" w:hAnsi="Times New Roman" w:cs="Times New Roman"/>
          <w:sz w:val="28"/>
          <w:szCs w:val="28"/>
          <w:lang w:eastAsia="en-US"/>
        </w:rPr>
        <w:t>Пока развивается очень активно  первое направление – обучение детей-инвалидов.</w:t>
      </w:r>
    </w:p>
    <w:p w:rsidR="00F92DE3" w:rsidRDefault="00D50D2A" w:rsidP="00037E25">
      <w:pPr>
        <w:pStyle w:val="2"/>
        <w:spacing w:line="312" w:lineRule="auto"/>
        <w:ind w:left="-284"/>
        <w:jc w:val="both"/>
        <w:rPr>
          <w:rStyle w:val="fontstyle01"/>
        </w:rPr>
      </w:pPr>
      <w:r>
        <w:rPr>
          <w:rStyle w:val="fontstyle01"/>
        </w:rPr>
        <w:t xml:space="preserve">По модели ДООД (дистанционное обучение одаренных детей) обучалась 40 чел, по модели </w:t>
      </w:r>
      <w:r w:rsidR="005F34D8">
        <w:rPr>
          <w:rStyle w:val="fontstyle01"/>
        </w:rPr>
        <w:t>МКШ</w:t>
      </w:r>
      <w:r>
        <w:rPr>
          <w:rStyle w:val="fontstyle01"/>
        </w:rPr>
        <w:t xml:space="preserve"> -</w:t>
      </w:r>
      <w:r w:rsidR="005F34D8">
        <w:rPr>
          <w:rStyle w:val="fontstyle01"/>
        </w:rPr>
        <w:t>34</w:t>
      </w:r>
      <w:r>
        <w:rPr>
          <w:rStyle w:val="fontstyle01"/>
        </w:rPr>
        <w:t xml:space="preserve">чел. </w:t>
      </w:r>
    </w:p>
    <w:p w:rsidR="004A5B0F" w:rsidRDefault="00D50D2A" w:rsidP="004A5B0F">
      <w:pPr>
        <w:pStyle w:val="2"/>
        <w:spacing w:line="312" w:lineRule="auto"/>
        <w:ind w:left="-284"/>
        <w:jc w:val="both"/>
        <w:rPr>
          <w:rStyle w:val="fontstyle01"/>
        </w:rPr>
      </w:pPr>
      <w:proofErr w:type="gramStart"/>
      <w:r>
        <w:rPr>
          <w:rStyle w:val="fontstyle01"/>
        </w:rPr>
        <w:t>Сетевое взаимодействие осуществляется с МБОУ СОШ № 10 с. Марьина роща, 4 класс 28 детей, и</w:t>
      </w:r>
      <w:r w:rsidRPr="00D50D2A">
        <w:rPr>
          <w:rStyle w:val="fontstyle01"/>
        </w:rPr>
        <w:t xml:space="preserve"> </w:t>
      </w:r>
      <w:r>
        <w:rPr>
          <w:rStyle w:val="fontstyle01"/>
        </w:rPr>
        <w:t xml:space="preserve">МБОУ СОШ № 21 (малокомплектная школа с. Береговое 9 класс – </w:t>
      </w:r>
      <w:r w:rsidR="005F34D8">
        <w:rPr>
          <w:rStyle w:val="fontstyle01"/>
        </w:rPr>
        <w:t xml:space="preserve">6 </w:t>
      </w:r>
      <w:r>
        <w:rPr>
          <w:rStyle w:val="fontstyle01"/>
        </w:rPr>
        <w:t xml:space="preserve">учащихся). </w:t>
      </w:r>
      <w:proofErr w:type="gramEnd"/>
    </w:p>
    <w:p w:rsidR="00C549A4" w:rsidRDefault="004A5B0F" w:rsidP="004A5B0F">
      <w:pPr>
        <w:pStyle w:val="2"/>
        <w:spacing w:line="312" w:lineRule="auto"/>
        <w:ind w:left="-284"/>
        <w:jc w:val="both"/>
        <w:rPr>
          <w:rStyle w:val="fontstyle01"/>
        </w:rPr>
      </w:pPr>
      <w:r>
        <w:rPr>
          <w:rFonts w:ascii="Times New Roman" w:hAnsi="Times New Roman"/>
          <w:color w:val="000000"/>
          <w:sz w:val="28"/>
          <w:szCs w:val="28"/>
        </w:rPr>
        <w:t xml:space="preserve">             </w:t>
      </w:r>
      <w:r w:rsidR="00C549A4">
        <w:rPr>
          <w:rFonts w:ascii="Times New Roman" w:hAnsi="Times New Roman"/>
          <w:color w:val="000000"/>
          <w:sz w:val="28"/>
          <w:szCs w:val="28"/>
        </w:rPr>
        <w:t>Дистанционное обучение осуществляется как индивидуальное</w:t>
      </w:r>
      <w:r w:rsidR="00C549A4">
        <w:rPr>
          <w:color w:val="000000"/>
          <w:sz w:val="28"/>
          <w:szCs w:val="28"/>
        </w:rPr>
        <w:br/>
      </w:r>
      <w:r w:rsidR="00C549A4">
        <w:rPr>
          <w:rFonts w:ascii="Times New Roman" w:hAnsi="Times New Roman"/>
          <w:color w:val="000000"/>
          <w:sz w:val="28"/>
          <w:szCs w:val="28"/>
        </w:rPr>
        <w:t>образование детей-инвалидов, обучающихся по домашней форме обучения.</w:t>
      </w:r>
      <w:r w:rsidR="00B56964">
        <w:rPr>
          <w:rFonts w:ascii="Times New Roman" w:hAnsi="Times New Roman"/>
          <w:color w:val="000000"/>
          <w:sz w:val="28"/>
          <w:szCs w:val="28"/>
        </w:rPr>
        <w:t xml:space="preserve"> </w:t>
      </w:r>
      <w:r w:rsidR="00C549A4">
        <w:rPr>
          <w:rFonts w:ascii="Times New Roman" w:hAnsi="Times New Roman"/>
          <w:color w:val="000000"/>
          <w:sz w:val="28"/>
          <w:szCs w:val="28"/>
        </w:rPr>
        <w:t>Оно ориентировано на расширение и углубление знаний ребенка по</w:t>
      </w:r>
      <w:r w:rsidR="00C549A4">
        <w:rPr>
          <w:color w:val="000000"/>
          <w:sz w:val="28"/>
          <w:szCs w:val="28"/>
        </w:rPr>
        <w:br/>
      </w:r>
      <w:r w:rsidR="00C549A4">
        <w:rPr>
          <w:rFonts w:ascii="Times New Roman" w:hAnsi="Times New Roman"/>
          <w:color w:val="000000"/>
          <w:sz w:val="28"/>
          <w:szCs w:val="28"/>
        </w:rPr>
        <w:t>отдельным учебным предметам с учетом его интересов и склонностей.</w:t>
      </w:r>
      <w:r w:rsidR="00C549A4">
        <w:rPr>
          <w:color w:val="000000"/>
          <w:sz w:val="28"/>
          <w:szCs w:val="28"/>
        </w:rPr>
        <w:br/>
      </w:r>
      <w:r w:rsidR="00C549A4">
        <w:rPr>
          <w:rFonts w:ascii="Times New Roman" w:hAnsi="Times New Roman"/>
          <w:color w:val="000000"/>
          <w:sz w:val="28"/>
          <w:szCs w:val="28"/>
        </w:rPr>
        <w:t>Обучение ведется дистанционно с применением средств компьютерной</w:t>
      </w:r>
      <w:r w:rsidR="00C549A4">
        <w:rPr>
          <w:color w:val="000000"/>
          <w:sz w:val="28"/>
          <w:szCs w:val="28"/>
        </w:rPr>
        <w:br/>
      </w:r>
      <w:r w:rsidR="00C549A4">
        <w:rPr>
          <w:rFonts w:ascii="Times New Roman" w:hAnsi="Times New Roman"/>
          <w:color w:val="000000"/>
          <w:sz w:val="28"/>
          <w:szCs w:val="28"/>
        </w:rPr>
        <w:t>техники и связи.</w:t>
      </w:r>
      <w:r w:rsidR="000A0C56">
        <w:rPr>
          <w:rFonts w:ascii="Times New Roman" w:hAnsi="Times New Roman"/>
          <w:color w:val="000000"/>
          <w:sz w:val="28"/>
          <w:szCs w:val="28"/>
        </w:rPr>
        <w:t xml:space="preserve"> </w:t>
      </w:r>
      <w:r w:rsidR="00C549A4">
        <w:rPr>
          <w:rFonts w:ascii="Times New Roman" w:hAnsi="Times New Roman"/>
          <w:color w:val="000000"/>
          <w:sz w:val="28"/>
          <w:szCs w:val="28"/>
        </w:rPr>
        <w:t xml:space="preserve">По медицинским показаниям </w:t>
      </w:r>
      <w:r w:rsidR="000A0C56">
        <w:rPr>
          <w:rFonts w:ascii="Times New Roman" w:hAnsi="Times New Roman"/>
          <w:color w:val="000000"/>
          <w:sz w:val="28"/>
          <w:szCs w:val="28"/>
        </w:rPr>
        <w:t xml:space="preserve">не все дети могут обучаться </w:t>
      </w:r>
      <w:r w:rsidR="00C549A4">
        <w:rPr>
          <w:rFonts w:ascii="Times New Roman" w:hAnsi="Times New Roman"/>
          <w:color w:val="000000"/>
          <w:sz w:val="28"/>
          <w:szCs w:val="28"/>
        </w:rPr>
        <w:t>дистанционно</w:t>
      </w:r>
      <w:r w:rsidR="000A0C56">
        <w:rPr>
          <w:rFonts w:ascii="Times New Roman" w:hAnsi="Times New Roman"/>
          <w:color w:val="000000"/>
          <w:sz w:val="28"/>
          <w:szCs w:val="28"/>
        </w:rPr>
        <w:t>.</w:t>
      </w:r>
      <w:r w:rsidR="00C549A4">
        <w:rPr>
          <w:rFonts w:ascii="Times New Roman" w:hAnsi="Times New Roman"/>
          <w:color w:val="000000"/>
          <w:sz w:val="28"/>
          <w:szCs w:val="28"/>
        </w:rPr>
        <w:t xml:space="preserve"> </w:t>
      </w:r>
      <w:r w:rsidR="000A0C56">
        <w:rPr>
          <w:rFonts w:ascii="Times New Roman" w:hAnsi="Times New Roman"/>
          <w:color w:val="000000"/>
          <w:sz w:val="28"/>
          <w:szCs w:val="28"/>
        </w:rPr>
        <w:t xml:space="preserve"> </w:t>
      </w:r>
      <w:r w:rsidR="00C549A4">
        <w:rPr>
          <w:rFonts w:ascii="Times New Roman" w:hAnsi="Times New Roman"/>
          <w:color w:val="000000"/>
          <w:sz w:val="28"/>
          <w:szCs w:val="28"/>
        </w:rPr>
        <w:t xml:space="preserve">  В 201</w:t>
      </w:r>
      <w:r w:rsidR="005F34D8">
        <w:rPr>
          <w:rFonts w:ascii="Times New Roman" w:hAnsi="Times New Roman"/>
          <w:color w:val="000000"/>
          <w:sz w:val="28"/>
          <w:szCs w:val="28"/>
        </w:rPr>
        <w:t>8</w:t>
      </w:r>
      <w:r w:rsidR="00C549A4">
        <w:rPr>
          <w:rFonts w:ascii="Times New Roman" w:hAnsi="Times New Roman"/>
          <w:color w:val="000000"/>
          <w:sz w:val="28"/>
          <w:szCs w:val="28"/>
        </w:rPr>
        <w:t xml:space="preserve"> -201</w:t>
      </w:r>
      <w:r w:rsidR="005F34D8">
        <w:rPr>
          <w:rFonts w:ascii="Times New Roman" w:hAnsi="Times New Roman"/>
          <w:color w:val="000000"/>
          <w:sz w:val="28"/>
          <w:szCs w:val="28"/>
        </w:rPr>
        <w:t>9</w:t>
      </w:r>
      <w:r w:rsidR="000A0C56">
        <w:rPr>
          <w:rFonts w:ascii="Times New Roman" w:hAnsi="Times New Roman"/>
          <w:color w:val="000000"/>
          <w:sz w:val="28"/>
          <w:szCs w:val="28"/>
        </w:rPr>
        <w:t xml:space="preserve"> </w:t>
      </w:r>
      <w:r w:rsidR="00C549A4">
        <w:rPr>
          <w:rFonts w:ascii="Times New Roman" w:hAnsi="Times New Roman"/>
          <w:color w:val="000000"/>
          <w:sz w:val="28"/>
          <w:szCs w:val="28"/>
        </w:rPr>
        <w:t xml:space="preserve">учебном году учениками ЦДО стали </w:t>
      </w:r>
      <w:r w:rsidR="005F34D8">
        <w:rPr>
          <w:rFonts w:ascii="Times New Roman" w:hAnsi="Times New Roman"/>
          <w:color w:val="000000"/>
          <w:sz w:val="28"/>
          <w:szCs w:val="28"/>
        </w:rPr>
        <w:t>8</w:t>
      </w:r>
      <w:r w:rsidR="00C549A4">
        <w:rPr>
          <w:rFonts w:ascii="Times New Roman" w:hAnsi="Times New Roman"/>
          <w:color w:val="000000"/>
          <w:sz w:val="28"/>
          <w:szCs w:val="28"/>
        </w:rPr>
        <w:t xml:space="preserve"> таких ребят из разных школ города:</w:t>
      </w:r>
      <w:r w:rsidR="000A0C56">
        <w:rPr>
          <w:rFonts w:ascii="Times New Roman" w:hAnsi="Times New Roman"/>
          <w:color w:val="000000"/>
          <w:sz w:val="28"/>
          <w:szCs w:val="28"/>
        </w:rPr>
        <w:t xml:space="preserve"> 3 ребенка являются учащимися базовой школы, </w:t>
      </w:r>
      <w:r w:rsidR="000A0C56">
        <w:rPr>
          <w:rFonts w:ascii="Times New Roman" w:hAnsi="Times New Roman"/>
          <w:color w:val="000000"/>
          <w:sz w:val="28"/>
          <w:szCs w:val="28"/>
        </w:rPr>
        <w:lastRenderedPageBreak/>
        <w:t xml:space="preserve">остальные являются учащимися из  других школ города </w:t>
      </w:r>
      <w:r w:rsidR="00C549A4">
        <w:rPr>
          <w:rStyle w:val="fontstyle01"/>
        </w:rPr>
        <w:t>МБОУ СОШ № 4 (</w:t>
      </w:r>
      <w:r w:rsidR="000A0C56">
        <w:rPr>
          <w:rStyle w:val="fontstyle01"/>
        </w:rPr>
        <w:t>1 ученик</w:t>
      </w:r>
      <w:r w:rsidR="00C549A4">
        <w:rPr>
          <w:rStyle w:val="fontstyle01"/>
        </w:rPr>
        <w:t xml:space="preserve">), </w:t>
      </w:r>
      <w:r w:rsidR="000A0C56">
        <w:rPr>
          <w:rStyle w:val="fontstyle01"/>
        </w:rPr>
        <w:t>МАОУ СОШ</w:t>
      </w:r>
      <w:r w:rsidR="000A0C56">
        <w:rPr>
          <w:color w:val="000000"/>
          <w:sz w:val="28"/>
          <w:szCs w:val="28"/>
        </w:rPr>
        <w:t xml:space="preserve"> </w:t>
      </w:r>
      <w:r w:rsidR="000A0C56">
        <w:rPr>
          <w:rStyle w:val="fontstyle01"/>
        </w:rPr>
        <w:t>№ 6</w:t>
      </w:r>
      <w:r w:rsidR="00406608">
        <w:rPr>
          <w:rStyle w:val="fontstyle01"/>
        </w:rPr>
        <w:t xml:space="preserve"> </w:t>
      </w:r>
      <w:proofErr w:type="gramStart"/>
      <w:r w:rsidR="000A0C56">
        <w:rPr>
          <w:rStyle w:val="fontstyle01"/>
        </w:rPr>
        <w:t xml:space="preserve">( </w:t>
      </w:r>
      <w:proofErr w:type="gramEnd"/>
      <w:r w:rsidR="000A0C56">
        <w:rPr>
          <w:rStyle w:val="fontstyle01"/>
        </w:rPr>
        <w:t xml:space="preserve">1 ученик),   </w:t>
      </w:r>
      <w:r w:rsidR="005F34D8">
        <w:rPr>
          <w:rStyle w:val="fontstyle01"/>
        </w:rPr>
        <w:t xml:space="preserve"> </w:t>
      </w:r>
      <w:r w:rsidR="00C549A4">
        <w:rPr>
          <w:rStyle w:val="fontstyle01"/>
        </w:rPr>
        <w:t xml:space="preserve"> </w:t>
      </w:r>
      <w:r w:rsidR="000A0C56">
        <w:rPr>
          <w:rStyle w:val="fontstyle01"/>
        </w:rPr>
        <w:t xml:space="preserve"> </w:t>
      </w:r>
      <w:r w:rsidR="00C549A4">
        <w:rPr>
          <w:rStyle w:val="fontstyle01"/>
        </w:rPr>
        <w:t xml:space="preserve"> МБОУ СОШ № 19 (</w:t>
      </w:r>
      <w:r w:rsidR="005F34D8">
        <w:rPr>
          <w:rStyle w:val="fontstyle01"/>
        </w:rPr>
        <w:t>1</w:t>
      </w:r>
      <w:r w:rsidR="00C549A4">
        <w:rPr>
          <w:rStyle w:val="fontstyle01"/>
        </w:rPr>
        <w:t xml:space="preserve"> ученик</w:t>
      </w:r>
      <w:r w:rsidR="000A0C56">
        <w:rPr>
          <w:rStyle w:val="fontstyle01"/>
        </w:rPr>
        <w:t>а</w:t>
      </w:r>
      <w:r w:rsidR="00C549A4">
        <w:rPr>
          <w:rStyle w:val="fontstyle01"/>
        </w:rPr>
        <w:t>), МБОУ СОШ №</w:t>
      </w:r>
      <w:r w:rsidR="000A0C56">
        <w:rPr>
          <w:rStyle w:val="fontstyle01"/>
        </w:rPr>
        <w:t xml:space="preserve"> 20 (1 ученик), МБОУ СОШ № 7 ( 1 ученик</w:t>
      </w:r>
      <w:r w:rsidR="00C549A4">
        <w:rPr>
          <w:rStyle w:val="fontstyle01"/>
        </w:rPr>
        <w:t>).</w:t>
      </w:r>
      <w:r w:rsidR="0030546E">
        <w:rPr>
          <w:rStyle w:val="fontstyle01"/>
        </w:rPr>
        <w:t xml:space="preserve"> В </w:t>
      </w:r>
      <w:r w:rsidR="005F34D8">
        <w:rPr>
          <w:rStyle w:val="fontstyle01"/>
        </w:rPr>
        <w:t>июне</w:t>
      </w:r>
      <w:r w:rsidR="0030546E">
        <w:rPr>
          <w:rStyle w:val="fontstyle01"/>
        </w:rPr>
        <w:t xml:space="preserve"> 201</w:t>
      </w:r>
      <w:r w:rsidR="005F34D8">
        <w:rPr>
          <w:rStyle w:val="fontstyle01"/>
        </w:rPr>
        <w:t>9</w:t>
      </w:r>
      <w:r w:rsidR="0030546E">
        <w:rPr>
          <w:rStyle w:val="fontstyle01"/>
        </w:rPr>
        <w:t xml:space="preserve">года </w:t>
      </w:r>
      <w:proofErr w:type="gramStart"/>
      <w:r w:rsidR="0030546E">
        <w:rPr>
          <w:rStyle w:val="fontstyle01"/>
        </w:rPr>
        <w:t>учаща</w:t>
      </w:r>
      <w:r w:rsidR="005F34D8">
        <w:rPr>
          <w:rStyle w:val="fontstyle01"/>
        </w:rPr>
        <w:t>йся 10 класса  МБОУ СОШ № 20</w:t>
      </w:r>
      <w:r w:rsidR="0030546E">
        <w:rPr>
          <w:rStyle w:val="fontstyle01"/>
        </w:rPr>
        <w:t xml:space="preserve">  по личному заявле</w:t>
      </w:r>
      <w:r w:rsidR="005F34D8">
        <w:rPr>
          <w:rStyle w:val="fontstyle01"/>
        </w:rPr>
        <w:t>нию выбыл</w:t>
      </w:r>
      <w:proofErr w:type="gramEnd"/>
      <w:r w:rsidR="00C278C3">
        <w:rPr>
          <w:rStyle w:val="fontstyle01"/>
        </w:rPr>
        <w:t xml:space="preserve"> из учебного процесса</w:t>
      </w:r>
      <w:r w:rsidR="0030546E">
        <w:rPr>
          <w:rStyle w:val="fontstyle01"/>
        </w:rPr>
        <w:t xml:space="preserve"> в связи с достижением совершеннолетия. </w:t>
      </w:r>
      <w:r w:rsidR="005F34D8">
        <w:rPr>
          <w:rStyle w:val="fontstyle01"/>
        </w:rPr>
        <w:t xml:space="preserve">Для включения в проект на 2019/2020 учебный год </w:t>
      </w:r>
      <w:r>
        <w:rPr>
          <w:rStyle w:val="fontstyle01"/>
        </w:rPr>
        <w:t xml:space="preserve">на обучение с применением ДОТ </w:t>
      </w:r>
      <w:r w:rsidR="005F34D8">
        <w:rPr>
          <w:rStyle w:val="fontstyle01"/>
        </w:rPr>
        <w:t xml:space="preserve">подали заявления 3 </w:t>
      </w:r>
      <w:proofErr w:type="gramStart"/>
      <w:r w:rsidR="005F34D8">
        <w:rPr>
          <w:rStyle w:val="fontstyle01"/>
        </w:rPr>
        <w:t>обучающихся</w:t>
      </w:r>
      <w:proofErr w:type="gramEnd"/>
      <w:r w:rsidR="005F34D8">
        <w:rPr>
          <w:rStyle w:val="fontstyle01"/>
        </w:rPr>
        <w:t xml:space="preserve"> нашей школы.  </w:t>
      </w:r>
    </w:p>
    <w:p w:rsidR="00B56964" w:rsidRDefault="004A5B0F" w:rsidP="00037E25">
      <w:pPr>
        <w:shd w:val="clear" w:color="auto" w:fill="FFFFFF"/>
        <w:spacing w:after="0" w:line="312"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прошедший учебный год </w:t>
      </w:r>
      <w:r w:rsidR="00C549A4">
        <w:rPr>
          <w:rFonts w:ascii="Times New Roman" w:hAnsi="Times New Roman" w:cs="Times New Roman"/>
          <w:color w:val="000000"/>
          <w:sz w:val="28"/>
          <w:szCs w:val="28"/>
        </w:rPr>
        <w:t xml:space="preserve"> по</w:t>
      </w:r>
      <w:r w:rsidR="00B56964">
        <w:rPr>
          <w:rFonts w:ascii="Times New Roman" w:hAnsi="Times New Roman" w:cs="Times New Roman"/>
          <w:color w:val="000000"/>
          <w:sz w:val="28"/>
          <w:szCs w:val="28"/>
        </w:rPr>
        <w:t xml:space="preserve"> общеобразовательным программам</w:t>
      </w:r>
    </w:p>
    <w:p w:rsidR="00C549A4" w:rsidRDefault="00C549A4" w:rsidP="00B56964">
      <w:pPr>
        <w:shd w:val="clear" w:color="auto" w:fill="FFFFFF"/>
        <w:spacing w:after="0" w:line="312" w:lineRule="auto"/>
        <w:jc w:val="both"/>
      </w:pPr>
      <w:r>
        <w:rPr>
          <w:rFonts w:ascii="Times New Roman" w:hAnsi="Times New Roman" w:cs="Times New Roman"/>
          <w:color w:val="000000"/>
          <w:sz w:val="28"/>
          <w:szCs w:val="28"/>
        </w:rPr>
        <w:t>обуча</w:t>
      </w:r>
      <w:r w:rsidR="005463ED">
        <w:rPr>
          <w:rFonts w:ascii="Times New Roman" w:hAnsi="Times New Roman" w:cs="Times New Roman"/>
          <w:color w:val="000000"/>
          <w:sz w:val="28"/>
          <w:szCs w:val="28"/>
        </w:rPr>
        <w:t>лись</w:t>
      </w:r>
      <w:r>
        <w:rPr>
          <w:rFonts w:ascii="Times New Roman" w:hAnsi="Times New Roman" w:cs="Times New Roman"/>
          <w:color w:val="000000"/>
          <w:sz w:val="28"/>
          <w:szCs w:val="28"/>
        </w:rPr>
        <w:t xml:space="preserve"> –  </w:t>
      </w:r>
      <w:r w:rsidR="00880B61">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детей,  по</w:t>
      </w:r>
      <w:r w:rsidR="0030546E">
        <w:rPr>
          <w:rFonts w:ascii="Times New Roman" w:hAnsi="Times New Roman" w:cs="Times New Roman"/>
          <w:color w:val="000000"/>
          <w:sz w:val="28"/>
          <w:szCs w:val="28"/>
        </w:rPr>
        <w:t xml:space="preserve"> АООП</w:t>
      </w:r>
      <w:r w:rsidR="005463ED">
        <w:rPr>
          <w:rFonts w:ascii="Times New Roman" w:hAnsi="Times New Roman" w:cs="Times New Roman"/>
          <w:color w:val="000000"/>
          <w:sz w:val="28"/>
          <w:szCs w:val="28"/>
        </w:rPr>
        <w:t xml:space="preserve"> (ЗПР) </w:t>
      </w:r>
      <w:r>
        <w:rPr>
          <w:rFonts w:ascii="Times New Roman" w:hAnsi="Times New Roman" w:cs="Times New Roman"/>
          <w:color w:val="000000"/>
          <w:sz w:val="28"/>
          <w:szCs w:val="28"/>
        </w:rPr>
        <w:t xml:space="preserve"> – </w:t>
      </w:r>
      <w:r w:rsidR="005463ED">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детей. </w:t>
      </w:r>
      <w:r w:rsidR="004A5B0F">
        <w:rPr>
          <w:rFonts w:ascii="Times New Roman" w:hAnsi="Times New Roman" w:cs="Times New Roman"/>
          <w:color w:val="000000"/>
          <w:sz w:val="28"/>
          <w:szCs w:val="28"/>
        </w:rPr>
        <w:t>Из них и</w:t>
      </w:r>
      <w:r>
        <w:rPr>
          <w:rFonts w:ascii="Times New Roman" w:hAnsi="Times New Roman" w:cs="Times New Roman"/>
          <w:color w:val="000000"/>
          <w:sz w:val="28"/>
          <w:szCs w:val="28"/>
        </w:rPr>
        <w:t xml:space="preserve">меют диагноз ДЦП – </w:t>
      </w:r>
      <w:r w:rsidR="00880B6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человек</w:t>
      </w:r>
      <w:r w:rsidR="00880B61">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00880B6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ребен</w:t>
      </w:r>
      <w:r w:rsidR="00880B61">
        <w:rPr>
          <w:rFonts w:ascii="Times New Roman" w:hAnsi="Times New Roman" w:cs="Times New Roman"/>
          <w:color w:val="000000"/>
          <w:sz w:val="28"/>
          <w:szCs w:val="28"/>
        </w:rPr>
        <w:t xml:space="preserve">ка </w:t>
      </w:r>
      <w:r>
        <w:rPr>
          <w:rFonts w:ascii="Times New Roman" w:hAnsi="Times New Roman" w:cs="Times New Roman"/>
          <w:color w:val="000000"/>
          <w:sz w:val="28"/>
          <w:szCs w:val="28"/>
        </w:rPr>
        <w:t xml:space="preserve"> – психические нарушения, </w:t>
      </w:r>
      <w:r w:rsidR="00880B61">
        <w:rPr>
          <w:rFonts w:ascii="Times New Roman" w:hAnsi="Times New Roman" w:cs="Times New Roman"/>
          <w:color w:val="000000"/>
          <w:sz w:val="28"/>
          <w:szCs w:val="28"/>
        </w:rPr>
        <w:t xml:space="preserve"> НОДА – 1, </w:t>
      </w:r>
      <w:proofErr w:type="spellStart"/>
      <w:r w:rsidR="00880B61">
        <w:rPr>
          <w:rFonts w:ascii="Times New Roman" w:hAnsi="Times New Roman" w:cs="Times New Roman"/>
          <w:color w:val="000000"/>
          <w:sz w:val="28"/>
          <w:szCs w:val="28"/>
        </w:rPr>
        <w:t>к</w:t>
      </w:r>
      <w:r w:rsidR="00880B61" w:rsidRPr="00880B61">
        <w:rPr>
          <w:rFonts w:ascii="Times New Roman" w:hAnsi="Times New Roman" w:cs="Times New Roman"/>
          <w:color w:val="000000"/>
          <w:sz w:val="28"/>
          <w:szCs w:val="28"/>
        </w:rPr>
        <w:t>охлеарно</w:t>
      </w:r>
      <w:proofErr w:type="spellEnd"/>
      <w:r w:rsidR="00880B61">
        <w:rPr>
          <w:rFonts w:ascii="Times New Roman" w:hAnsi="Times New Roman" w:cs="Times New Roman"/>
          <w:color w:val="000000"/>
          <w:sz w:val="28"/>
          <w:szCs w:val="28"/>
        </w:rPr>
        <w:t xml:space="preserve"> –</w:t>
      </w:r>
      <w:r w:rsidR="00880B61" w:rsidRPr="00880B61">
        <w:rPr>
          <w:rFonts w:ascii="Times New Roman" w:hAnsi="Times New Roman" w:cs="Times New Roman"/>
          <w:color w:val="000000"/>
          <w:sz w:val="28"/>
          <w:szCs w:val="28"/>
        </w:rPr>
        <w:t xml:space="preserve"> имплантированны</w:t>
      </w:r>
      <w:r w:rsidR="00880B61">
        <w:rPr>
          <w:rFonts w:ascii="Times New Roman" w:hAnsi="Times New Roman" w:cs="Times New Roman"/>
          <w:color w:val="000000"/>
          <w:sz w:val="28"/>
          <w:szCs w:val="28"/>
        </w:rPr>
        <w:t>й – 1 ребенок</w:t>
      </w:r>
      <w:r>
        <w:rPr>
          <w:rFonts w:ascii="Times New Roman" w:hAnsi="Times New Roman" w:cs="Times New Roman"/>
          <w:color w:val="000000"/>
          <w:sz w:val="28"/>
          <w:szCs w:val="28"/>
        </w:rPr>
        <w:t>.</w:t>
      </w:r>
    </w:p>
    <w:p w:rsidR="004A5B0F" w:rsidRDefault="00C549A4" w:rsidP="004A5B0F">
      <w:pPr>
        <w:shd w:val="clear" w:color="auto" w:fill="FFFFFF"/>
        <w:spacing w:after="0" w:line="312"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w:t>
      </w:r>
      <w:r w:rsidR="005F34D8">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 201</w:t>
      </w:r>
      <w:r w:rsidR="005F34D8">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учебном году учащиеся Центра показали следующие результаты: </w:t>
      </w:r>
      <w:r w:rsidR="00406608">
        <w:rPr>
          <w:rFonts w:ascii="Times New Roman" w:eastAsia="Times New Roman" w:hAnsi="Times New Roman" w:cs="Times New Roman"/>
          <w:color w:val="000000"/>
          <w:sz w:val="28"/>
          <w:szCs w:val="28"/>
        </w:rPr>
        <w:t xml:space="preserve">на «отлично» закончили 2 обучающихся из </w:t>
      </w:r>
      <w:r w:rsidR="00406608">
        <w:rPr>
          <w:rStyle w:val="fontstyle01"/>
        </w:rPr>
        <w:t>МАОУ СОШ</w:t>
      </w:r>
      <w:r w:rsidR="00406608">
        <w:rPr>
          <w:color w:val="000000"/>
          <w:sz w:val="28"/>
          <w:szCs w:val="28"/>
        </w:rPr>
        <w:t xml:space="preserve"> </w:t>
      </w:r>
      <w:r w:rsidR="00406608">
        <w:rPr>
          <w:rStyle w:val="fontstyle01"/>
        </w:rPr>
        <w:t xml:space="preserve">№ 6 (Гаврилова А) </w:t>
      </w:r>
      <w:r w:rsidR="00406608">
        <w:rPr>
          <w:rFonts w:ascii="Times New Roman" w:eastAsia="Times New Roman" w:hAnsi="Times New Roman" w:cs="Times New Roman"/>
          <w:color w:val="000000"/>
          <w:sz w:val="28"/>
          <w:szCs w:val="28"/>
        </w:rPr>
        <w:t xml:space="preserve">  и </w:t>
      </w:r>
      <w:r w:rsidR="00406608">
        <w:rPr>
          <w:rStyle w:val="fontstyle01"/>
        </w:rPr>
        <w:t xml:space="preserve">МБОУ СОШ № 7 (Сивачева С), </w:t>
      </w:r>
      <w:r w:rsidR="00406608">
        <w:rPr>
          <w:rFonts w:ascii="Times New Roman" w:eastAsia="Times New Roman" w:hAnsi="Times New Roman" w:cs="Times New Roman"/>
          <w:color w:val="000000"/>
          <w:sz w:val="28"/>
          <w:szCs w:val="28"/>
        </w:rPr>
        <w:t xml:space="preserve"> на «хорошо » и «отлично»  закончили 4 ребенка (Сорокина К, </w:t>
      </w:r>
      <w:proofErr w:type="spellStart"/>
      <w:r w:rsidR="00406608">
        <w:rPr>
          <w:rFonts w:ascii="Times New Roman" w:eastAsia="Times New Roman" w:hAnsi="Times New Roman" w:cs="Times New Roman"/>
          <w:color w:val="000000"/>
          <w:sz w:val="28"/>
          <w:szCs w:val="28"/>
        </w:rPr>
        <w:t>Сажников</w:t>
      </w:r>
      <w:proofErr w:type="spellEnd"/>
      <w:r w:rsidR="00406608">
        <w:rPr>
          <w:rFonts w:ascii="Times New Roman" w:eastAsia="Times New Roman" w:hAnsi="Times New Roman" w:cs="Times New Roman"/>
          <w:color w:val="000000"/>
          <w:sz w:val="28"/>
          <w:szCs w:val="28"/>
        </w:rPr>
        <w:t xml:space="preserve"> А, Бойко </w:t>
      </w:r>
      <w:proofErr w:type="gramStart"/>
      <w:r w:rsidR="00406608">
        <w:rPr>
          <w:rFonts w:ascii="Times New Roman" w:eastAsia="Times New Roman" w:hAnsi="Times New Roman" w:cs="Times New Roman"/>
          <w:color w:val="000000"/>
          <w:sz w:val="28"/>
          <w:szCs w:val="28"/>
        </w:rPr>
        <w:t>Р</w:t>
      </w:r>
      <w:proofErr w:type="gramEnd"/>
      <w:r w:rsidR="00406608">
        <w:rPr>
          <w:rFonts w:ascii="Times New Roman" w:eastAsia="Times New Roman" w:hAnsi="Times New Roman" w:cs="Times New Roman"/>
          <w:color w:val="000000"/>
          <w:sz w:val="28"/>
          <w:szCs w:val="28"/>
        </w:rPr>
        <w:t>, Козлова Д ), на «удовлетворительно» 2 обучающихся из</w:t>
      </w:r>
      <w:r w:rsidR="00436CBD">
        <w:rPr>
          <w:rFonts w:ascii="Times New Roman" w:eastAsia="Times New Roman" w:hAnsi="Times New Roman" w:cs="Times New Roman"/>
          <w:color w:val="000000"/>
          <w:sz w:val="28"/>
          <w:szCs w:val="28"/>
        </w:rPr>
        <w:t xml:space="preserve"> них 1 из</w:t>
      </w:r>
      <w:r w:rsidR="00406608">
        <w:rPr>
          <w:rFonts w:ascii="Times New Roman" w:eastAsia="Times New Roman" w:hAnsi="Times New Roman" w:cs="Times New Roman"/>
          <w:color w:val="000000"/>
          <w:sz w:val="28"/>
          <w:szCs w:val="28"/>
        </w:rPr>
        <w:t xml:space="preserve"> </w:t>
      </w:r>
      <w:r w:rsidR="00406608">
        <w:rPr>
          <w:rStyle w:val="fontstyle01"/>
        </w:rPr>
        <w:t xml:space="preserve">МБОУ СОШ № 20 </w:t>
      </w:r>
      <w:r w:rsidR="00436CBD">
        <w:rPr>
          <w:rStyle w:val="fontstyle01"/>
        </w:rPr>
        <w:t>по 5 предметам</w:t>
      </w:r>
      <w:r w:rsidR="00406608">
        <w:rPr>
          <w:rStyle w:val="fontstyle01"/>
        </w:rPr>
        <w:t xml:space="preserve"> </w:t>
      </w:r>
      <w:r w:rsidR="00436CBD">
        <w:rPr>
          <w:rFonts w:ascii="Times New Roman" w:eastAsia="Times New Roman" w:hAnsi="Times New Roman" w:cs="Times New Roman"/>
          <w:color w:val="000000"/>
          <w:sz w:val="28"/>
          <w:szCs w:val="28"/>
        </w:rPr>
        <w:t xml:space="preserve">(химия, биология, история, обществознание, география), </w:t>
      </w:r>
      <w:r w:rsidR="00406608">
        <w:rPr>
          <w:rStyle w:val="fontstyle01"/>
        </w:rPr>
        <w:t>и</w:t>
      </w:r>
      <w:r w:rsidR="00436CBD">
        <w:rPr>
          <w:rStyle w:val="fontstyle01"/>
        </w:rPr>
        <w:t xml:space="preserve"> 1 учащийся из</w:t>
      </w:r>
      <w:r w:rsidR="00406608" w:rsidRPr="00406608">
        <w:rPr>
          <w:rStyle w:val="fontstyle01"/>
        </w:rPr>
        <w:t xml:space="preserve"> </w:t>
      </w:r>
      <w:r w:rsidR="00406608">
        <w:rPr>
          <w:rStyle w:val="fontstyle01"/>
        </w:rPr>
        <w:t xml:space="preserve">МБОУ СОШ № 19 </w:t>
      </w:r>
      <w:r w:rsidR="00436CBD">
        <w:rPr>
          <w:rStyle w:val="fontstyle01"/>
        </w:rPr>
        <w:t>по 1 предмету иностранный (английский) язык.</w:t>
      </w:r>
      <w:r w:rsidR="00406608">
        <w:rPr>
          <w:rFonts w:ascii="Times New Roman" w:eastAsia="Times New Roman" w:hAnsi="Times New Roman" w:cs="Times New Roman"/>
          <w:color w:val="000000"/>
          <w:sz w:val="28"/>
          <w:szCs w:val="28"/>
        </w:rPr>
        <w:t xml:space="preserve"> </w:t>
      </w:r>
      <w:r w:rsidR="004A5B0F">
        <w:rPr>
          <w:rFonts w:ascii="Times New Roman" w:eastAsia="Times New Roman" w:hAnsi="Times New Roman" w:cs="Times New Roman"/>
          <w:color w:val="000000"/>
          <w:sz w:val="28"/>
          <w:szCs w:val="28"/>
        </w:rPr>
        <w:t>Таким образом, образовательная программа освоена всеми учениками в полном объеме.</w:t>
      </w:r>
    </w:p>
    <w:p w:rsidR="00C549A4" w:rsidRDefault="003B697A" w:rsidP="00037E25">
      <w:pPr>
        <w:shd w:val="clear" w:color="auto" w:fill="FFFFFF"/>
        <w:spacing w:after="0" w:line="312"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5F34D8">
        <w:rPr>
          <w:rFonts w:ascii="Times New Roman" w:eastAsia="Times New Roman" w:hAnsi="Times New Roman" w:cs="Times New Roman"/>
          <w:color w:val="000000"/>
          <w:sz w:val="28"/>
          <w:szCs w:val="28"/>
        </w:rPr>
        <w:t xml:space="preserve">2018/2019 учебном </w:t>
      </w:r>
      <w:r>
        <w:rPr>
          <w:rFonts w:ascii="Times New Roman" w:eastAsia="Times New Roman" w:hAnsi="Times New Roman" w:cs="Times New Roman"/>
          <w:color w:val="000000"/>
          <w:sz w:val="28"/>
          <w:szCs w:val="28"/>
        </w:rPr>
        <w:t xml:space="preserve">году </w:t>
      </w:r>
      <w:r w:rsidR="005F34D8">
        <w:rPr>
          <w:rFonts w:ascii="Times New Roman" w:eastAsia="Times New Roman" w:hAnsi="Times New Roman" w:cs="Times New Roman"/>
          <w:color w:val="000000"/>
          <w:sz w:val="28"/>
          <w:szCs w:val="28"/>
        </w:rPr>
        <w:t xml:space="preserve">Козлова Даша и </w:t>
      </w:r>
      <w:proofErr w:type="spellStart"/>
      <w:r w:rsidR="005F34D8">
        <w:rPr>
          <w:rFonts w:ascii="Times New Roman" w:eastAsia="Times New Roman" w:hAnsi="Times New Roman" w:cs="Times New Roman"/>
          <w:color w:val="000000"/>
          <w:sz w:val="28"/>
          <w:szCs w:val="28"/>
        </w:rPr>
        <w:t>Сажников</w:t>
      </w:r>
      <w:proofErr w:type="spellEnd"/>
      <w:r w:rsidR="005F34D8">
        <w:rPr>
          <w:rFonts w:ascii="Times New Roman" w:eastAsia="Times New Roman" w:hAnsi="Times New Roman" w:cs="Times New Roman"/>
          <w:color w:val="000000"/>
          <w:sz w:val="28"/>
          <w:szCs w:val="28"/>
        </w:rPr>
        <w:t xml:space="preserve"> Антон</w:t>
      </w:r>
      <w:r>
        <w:rPr>
          <w:rFonts w:ascii="Times New Roman" w:eastAsia="Times New Roman" w:hAnsi="Times New Roman" w:cs="Times New Roman"/>
          <w:color w:val="000000"/>
          <w:sz w:val="28"/>
          <w:szCs w:val="28"/>
        </w:rPr>
        <w:t xml:space="preserve"> ученик</w:t>
      </w:r>
      <w:r w:rsidR="005F34D8">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11 класса </w:t>
      </w:r>
      <w:r w:rsidR="005F34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E09A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закончил</w:t>
      </w:r>
      <w:r w:rsidR="005F34D8">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00CE09A1">
        <w:rPr>
          <w:rFonts w:ascii="Times New Roman" w:eastAsia="Times New Roman" w:hAnsi="Times New Roman" w:cs="Times New Roman"/>
          <w:color w:val="000000"/>
          <w:sz w:val="28"/>
          <w:szCs w:val="28"/>
        </w:rPr>
        <w:t xml:space="preserve">дистанционное </w:t>
      </w:r>
      <w:r>
        <w:rPr>
          <w:rFonts w:ascii="Times New Roman" w:eastAsia="Times New Roman" w:hAnsi="Times New Roman" w:cs="Times New Roman"/>
          <w:color w:val="000000"/>
          <w:sz w:val="28"/>
          <w:szCs w:val="28"/>
        </w:rPr>
        <w:t>обучение</w:t>
      </w:r>
      <w:r w:rsidR="00CE09A1">
        <w:rPr>
          <w:rFonts w:ascii="Times New Roman" w:eastAsia="Times New Roman" w:hAnsi="Times New Roman" w:cs="Times New Roman"/>
          <w:color w:val="000000"/>
          <w:sz w:val="28"/>
          <w:szCs w:val="28"/>
        </w:rPr>
        <w:t>,</w:t>
      </w:r>
      <w:r w:rsidR="00CE09A1" w:rsidRPr="00CE09A1">
        <w:rPr>
          <w:rFonts w:ascii="Times New Roman" w:eastAsia="Times New Roman" w:hAnsi="Times New Roman" w:cs="Times New Roman"/>
          <w:color w:val="000000"/>
          <w:sz w:val="28"/>
          <w:szCs w:val="28"/>
        </w:rPr>
        <w:t xml:space="preserve"> </w:t>
      </w:r>
      <w:r w:rsidR="00CE09A1">
        <w:rPr>
          <w:rFonts w:ascii="Times New Roman" w:eastAsia="Times New Roman" w:hAnsi="Times New Roman" w:cs="Times New Roman"/>
          <w:color w:val="000000"/>
          <w:sz w:val="28"/>
          <w:szCs w:val="28"/>
        </w:rPr>
        <w:t>получил</w:t>
      </w:r>
      <w:r w:rsidR="005F34D8">
        <w:rPr>
          <w:rFonts w:ascii="Times New Roman" w:eastAsia="Times New Roman" w:hAnsi="Times New Roman" w:cs="Times New Roman"/>
          <w:color w:val="000000"/>
          <w:sz w:val="28"/>
          <w:szCs w:val="28"/>
        </w:rPr>
        <w:t>и</w:t>
      </w:r>
      <w:r w:rsidR="00CE09A1">
        <w:rPr>
          <w:rFonts w:ascii="Times New Roman" w:eastAsia="Times New Roman" w:hAnsi="Times New Roman" w:cs="Times New Roman"/>
          <w:color w:val="000000"/>
          <w:sz w:val="28"/>
          <w:szCs w:val="28"/>
        </w:rPr>
        <w:t xml:space="preserve"> среднее общее образование</w:t>
      </w:r>
      <w:r w:rsidR="00880B6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A5B0F">
        <w:rPr>
          <w:rFonts w:ascii="Times New Roman" w:eastAsia="Times New Roman" w:hAnsi="Times New Roman" w:cs="Times New Roman"/>
          <w:color w:val="000000"/>
          <w:sz w:val="28"/>
          <w:szCs w:val="28"/>
        </w:rPr>
        <w:t xml:space="preserve"> </w:t>
      </w:r>
    </w:p>
    <w:p w:rsidR="00C549A4" w:rsidRDefault="00C549A4" w:rsidP="00037E25">
      <w:pPr>
        <w:shd w:val="clear" w:color="auto" w:fill="FFFFFF"/>
        <w:spacing w:after="0" w:line="312" w:lineRule="auto"/>
        <w:jc w:val="both"/>
        <w:rPr>
          <w:rFonts w:eastAsiaTheme="minorHAnsi"/>
          <w:color w:val="000000"/>
          <w:sz w:val="28"/>
          <w:szCs w:val="28"/>
          <w:lang w:eastAsia="en-US"/>
        </w:rPr>
      </w:pPr>
      <w:r>
        <w:rPr>
          <w:rFonts w:ascii="Times New Roman" w:hAnsi="Times New Roman" w:cs="Times New Roman"/>
          <w:color w:val="000000"/>
          <w:sz w:val="28"/>
          <w:szCs w:val="28"/>
        </w:rPr>
        <w:t>1.Согласно индивидуальным учебным планам учащихся у всех ведутся</w:t>
      </w:r>
      <w:r>
        <w:rPr>
          <w:color w:val="000000"/>
          <w:sz w:val="28"/>
          <w:szCs w:val="28"/>
        </w:rPr>
        <w:br/>
      </w:r>
      <w:r>
        <w:rPr>
          <w:rFonts w:ascii="Times New Roman" w:hAnsi="Times New Roman" w:cs="Times New Roman"/>
          <w:color w:val="000000"/>
          <w:sz w:val="28"/>
          <w:szCs w:val="28"/>
        </w:rPr>
        <w:t xml:space="preserve">полноценные уроки (еженедельно </w:t>
      </w:r>
      <w:r w:rsidR="00941A8A">
        <w:rPr>
          <w:rFonts w:ascii="Times New Roman" w:hAnsi="Times New Roman" w:cs="Times New Roman"/>
          <w:color w:val="000000"/>
          <w:sz w:val="28"/>
          <w:szCs w:val="28"/>
        </w:rPr>
        <w:t xml:space="preserve">от </w:t>
      </w:r>
      <w:r w:rsidR="00436CB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436CBD">
        <w:rPr>
          <w:rFonts w:ascii="Times New Roman" w:hAnsi="Times New Roman" w:cs="Times New Roman"/>
          <w:color w:val="000000"/>
          <w:sz w:val="28"/>
          <w:szCs w:val="28"/>
        </w:rPr>
        <w:t>до</w:t>
      </w:r>
      <w:r>
        <w:rPr>
          <w:rFonts w:ascii="Times New Roman" w:hAnsi="Times New Roman" w:cs="Times New Roman"/>
          <w:color w:val="000000"/>
          <w:sz w:val="28"/>
          <w:szCs w:val="28"/>
        </w:rPr>
        <w:t xml:space="preserve"> </w:t>
      </w:r>
      <w:r w:rsidR="00436CBD">
        <w:rPr>
          <w:rFonts w:ascii="Times New Roman" w:hAnsi="Times New Roman" w:cs="Times New Roman"/>
          <w:color w:val="000000"/>
          <w:sz w:val="28"/>
          <w:szCs w:val="28"/>
        </w:rPr>
        <w:t>8</w:t>
      </w:r>
      <w:r>
        <w:rPr>
          <w:rFonts w:ascii="Times New Roman" w:hAnsi="Times New Roman" w:cs="Times New Roman"/>
          <w:color w:val="000000"/>
          <w:sz w:val="28"/>
          <w:szCs w:val="28"/>
        </w:rPr>
        <w:t xml:space="preserve"> уроков у каждого ребенка).</w:t>
      </w:r>
      <w:r>
        <w:rPr>
          <w:color w:val="000000"/>
          <w:sz w:val="28"/>
          <w:szCs w:val="28"/>
        </w:rPr>
        <w:br/>
      </w:r>
      <w:r>
        <w:rPr>
          <w:rFonts w:ascii="Times New Roman" w:hAnsi="Times New Roman" w:cs="Times New Roman"/>
          <w:color w:val="000000"/>
          <w:sz w:val="28"/>
          <w:szCs w:val="28"/>
        </w:rPr>
        <w:t>2. Все учащиеся умеют использовать средства компьютерной связи для</w:t>
      </w:r>
      <w:r>
        <w:rPr>
          <w:color w:val="000000"/>
          <w:sz w:val="28"/>
          <w:szCs w:val="28"/>
        </w:rPr>
        <w:br/>
      </w:r>
      <w:r>
        <w:rPr>
          <w:rFonts w:ascii="Times New Roman" w:hAnsi="Times New Roman" w:cs="Times New Roman"/>
          <w:color w:val="000000"/>
          <w:sz w:val="28"/>
          <w:szCs w:val="28"/>
        </w:rPr>
        <w:t>обучения и дополнительного образования.</w:t>
      </w:r>
    </w:p>
    <w:p w:rsidR="00C549A4" w:rsidRDefault="00C549A4" w:rsidP="00037E25">
      <w:pPr>
        <w:shd w:val="clear" w:color="auto" w:fill="FFFFFF"/>
        <w:spacing w:after="0" w:line="312" w:lineRule="auto"/>
        <w:jc w:val="both"/>
        <w:rPr>
          <w:color w:val="000000"/>
          <w:sz w:val="28"/>
          <w:szCs w:val="28"/>
        </w:rPr>
      </w:pPr>
      <w:r>
        <w:rPr>
          <w:rFonts w:ascii="Times New Roman" w:hAnsi="Times New Roman" w:cs="Times New Roman"/>
          <w:color w:val="000000"/>
          <w:sz w:val="28"/>
          <w:szCs w:val="28"/>
        </w:rPr>
        <w:t>3.У каждого участника проекта есть электронный почтовый ящик, с</w:t>
      </w:r>
      <w:r>
        <w:rPr>
          <w:color w:val="000000"/>
          <w:sz w:val="28"/>
          <w:szCs w:val="28"/>
        </w:rPr>
        <w:br/>
      </w:r>
      <w:r>
        <w:rPr>
          <w:rFonts w:ascii="Times New Roman" w:hAnsi="Times New Roman" w:cs="Times New Roman"/>
          <w:color w:val="000000"/>
          <w:sz w:val="28"/>
          <w:szCs w:val="28"/>
        </w:rPr>
        <w:t>помощью которого можно обмениваться сообщениями, отправлять</w:t>
      </w:r>
      <w:r>
        <w:rPr>
          <w:color w:val="000000"/>
          <w:sz w:val="28"/>
          <w:szCs w:val="28"/>
        </w:rPr>
        <w:br/>
      </w:r>
      <w:r>
        <w:rPr>
          <w:rFonts w:ascii="Times New Roman" w:hAnsi="Times New Roman" w:cs="Times New Roman"/>
          <w:color w:val="000000"/>
          <w:sz w:val="28"/>
          <w:szCs w:val="28"/>
        </w:rPr>
        <w:t>выполненные задания учителям.</w:t>
      </w:r>
    </w:p>
    <w:p w:rsidR="00C549A4" w:rsidRDefault="00C549A4" w:rsidP="00037E25">
      <w:pPr>
        <w:shd w:val="clear" w:color="auto" w:fill="FFFFFF"/>
        <w:spacing w:after="0" w:line="312" w:lineRule="auto"/>
        <w:jc w:val="both"/>
        <w:rPr>
          <w:color w:val="000000"/>
          <w:sz w:val="28"/>
          <w:szCs w:val="28"/>
        </w:rPr>
      </w:pPr>
      <w:r>
        <w:rPr>
          <w:color w:val="000000"/>
          <w:sz w:val="28"/>
          <w:szCs w:val="28"/>
        </w:rPr>
        <w:t xml:space="preserve">4. </w:t>
      </w:r>
      <w:r>
        <w:rPr>
          <w:rFonts w:ascii="Times New Roman" w:hAnsi="Times New Roman" w:cs="Times New Roman"/>
          <w:color w:val="000000"/>
          <w:sz w:val="28"/>
          <w:szCs w:val="28"/>
        </w:rPr>
        <w:t>Каждому ученику открыты курсы по предметам, на которых учащиеся</w:t>
      </w:r>
      <w:r>
        <w:br/>
      </w:r>
      <w:r>
        <w:rPr>
          <w:rFonts w:ascii="Times New Roman" w:hAnsi="Times New Roman" w:cs="Times New Roman"/>
          <w:color w:val="000000"/>
          <w:sz w:val="28"/>
          <w:szCs w:val="28"/>
        </w:rPr>
        <w:t>могут заниматься самообразованием.</w:t>
      </w:r>
    </w:p>
    <w:p w:rsidR="00C549A4" w:rsidRDefault="00C549A4" w:rsidP="00037E25">
      <w:pPr>
        <w:shd w:val="clear" w:color="auto" w:fill="FFFFFF"/>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9B67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данной категории детей создана гибкая адаптивная среда,</w:t>
      </w:r>
      <w:r>
        <w:rPr>
          <w:color w:val="000000"/>
          <w:sz w:val="28"/>
          <w:szCs w:val="28"/>
        </w:rPr>
        <w:br/>
      </w:r>
      <w:r>
        <w:rPr>
          <w:rFonts w:ascii="Times New Roman" w:hAnsi="Times New Roman" w:cs="Times New Roman"/>
          <w:color w:val="000000"/>
          <w:sz w:val="28"/>
          <w:szCs w:val="28"/>
        </w:rPr>
        <w:t>удовлетворяющая особые образовательные потребности:</w:t>
      </w:r>
    </w:p>
    <w:p w:rsidR="00C549A4" w:rsidRDefault="00C549A4" w:rsidP="00037E25">
      <w:pPr>
        <w:pStyle w:val="a4"/>
        <w:numPr>
          <w:ilvl w:val="0"/>
          <w:numId w:val="1"/>
        </w:numPr>
        <w:shd w:val="clear" w:color="auto" w:fill="FFFFFF"/>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время начала занятий;</w:t>
      </w:r>
    </w:p>
    <w:p w:rsidR="00C549A4" w:rsidRDefault="00C549A4" w:rsidP="00037E25">
      <w:pPr>
        <w:pStyle w:val="a4"/>
        <w:numPr>
          <w:ilvl w:val="0"/>
          <w:numId w:val="1"/>
        </w:numPr>
        <w:shd w:val="clear" w:color="auto" w:fill="FFFFFF"/>
        <w:spacing w:after="0" w:line="312" w:lineRule="auto"/>
        <w:jc w:val="both"/>
        <w:rPr>
          <w:color w:val="000000"/>
          <w:sz w:val="28"/>
          <w:szCs w:val="28"/>
        </w:rPr>
      </w:pPr>
      <w:r>
        <w:rPr>
          <w:rFonts w:ascii="Times New Roman" w:hAnsi="Times New Roman" w:cs="Times New Roman"/>
          <w:color w:val="000000"/>
          <w:sz w:val="28"/>
          <w:szCs w:val="28"/>
        </w:rPr>
        <w:t>содержание образования (специальные программы);</w:t>
      </w:r>
    </w:p>
    <w:p w:rsidR="00C549A4" w:rsidRDefault="00C549A4" w:rsidP="00037E25">
      <w:pPr>
        <w:pStyle w:val="a4"/>
        <w:numPr>
          <w:ilvl w:val="0"/>
          <w:numId w:val="1"/>
        </w:numPr>
        <w:shd w:val="clear" w:color="auto" w:fill="FFFFFF"/>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специальные методы, формы и средства;</w:t>
      </w:r>
    </w:p>
    <w:p w:rsidR="00C549A4" w:rsidRDefault="00C549A4" w:rsidP="00037E25">
      <w:pPr>
        <w:pStyle w:val="a4"/>
        <w:numPr>
          <w:ilvl w:val="0"/>
          <w:numId w:val="1"/>
        </w:numPr>
        <w:shd w:val="clear" w:color="auto" w:fill="FFFFFF"/>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расширение времени образовательного пространства;</w:t>
      </w:r>
    </w:p>
    <w:p w:rsidR="00C549A4" w:rsidRDefault="00C549A4" w:rsidP="00037E25">
      <w:pPr>
        <w:pStyle w:val="a4"/>
        <w:numPr>
          <w:ilvl w:val="0"/>
          <w:numId w:val="1"/>
        </w:numPr>
        <w:shd w:val="clear" w:color="auto" w:fill="FFFFFF"/>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согласование родителей и специалистов.</w:t>
      </w:r>
    </w:p>
    <w:p w:rsidR="00CE09A1" w:rsidRDefault="00C549A4" w:rsidP="00037E25">
      <w:pPr>
        <w:shd w:val="clear" w:color="auto" w:fill="FFFFFF"/>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годы работы дистанционного центра можно увидеть явный рост количества часов, преподаваемых дистанционно:</w:t>
      </w:r>
    </w:p>
    <w:p w:rsidR="00CE09A1" w:rsidRDefault="00C549A4" w:rsidP="00C549A4">
      <w:pPr>
        <w:shd w:val="clear" w:color="auto" w:fill="FFFFFF"/>
        <w:spacing w:after="0" w:line="360" w:lineRule="auto"/>
        <w:jc w:val="both"/>
        <w:rPr>
          <w:rFonts w:ascii="Times New Roman" w:eastAsia="Times New Roman" w:hAnsi="Times New Roman" w:cs="Times New Roman"/>
          <w:color w:val="000000"/>
          <w:sz w:val="28"/>
          <w:szCs w:val="28"/>
        </w:rPr>
      </w:pPr>
      <w:r>
        <w:rPr>
          <w:rFonts w:eastAsiaTheme="minorHAnsi"/>
          <w:noProof/>
          <w:color w:val="000000"/>
        </w:rPr>
        <w:drawing>
          <wp:inline distT="0" distB="0" distL="0" distR="0">
            <wp:extent cx="5848350" cy="2667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52D8" w:rsidRDefault="006952D8" w:rsidP="00C549A4">
      <w:pPr>
        <w:shd w:val="clear" w:color="auto" w:fill="FFFFFF"/>
        <w:spacing w:after="0" w:line="360" w:lineRule="auto"/>
        <w:jc w:val="both"/>
        <w:rPr>
          <w:rFonts w:ascii="Times New Roman" w:eastAsia="Times New Roman" w:hAnsi="Times New Roman" w:cs="Times New Roman"/>
          <w:color w:val="000000"/>
          <w:sz w:val="28"/>
          <w:szCs w:val="28"/>
        </w:rPr>
      </w:pPr>
    </w:p>
    <w:tbl>
      <w:tblPr>
        <w:tblStyle w:val="-1"/>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1196"/>
        <w:gridCol w:w="1987"/>
        <w:gridCol w:w="1987"/>
        <w:gridCol w:w="1785"/>
      </w:tblGrid>
      <w:tr w:rsidR="00C549A4" w:rsidTr="00B94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Borders>
              <w:top w:val="none" w:sz="0" w:space="0" w:color="auto"/>
              <w:left w:val="none" w:sz="0" w:space="0" w:color="auto"/>
              <w:bottom w:val="none" w:sz="0" w:space="0" w:color="auto"/>
              <w:right w:val="none" w:sz="0" w:space="0" w:color="auto"/>
            </w:tcBorders>
            <w:hideMark/>
          </w:tcPr>
          <w:p w:rsidR="00C549A4" w:rsidRDefault="009037E0">
            <w:pPr>
              <w:spacing w:before="29"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Год </w:t>
            </w:r>
          </w:p>
        </w:tc>
        <w:tc>
          <w:tcPr>
            <w:tcW w:w="1196" w:type="dxa"/>
            <w:tcBorders>
              <w:top w:val="none" w:sz="0" w:space="0" w:color="auto"/>
              <w:left w:val="none" w:sz="0" w:space="0" w:color="auto"/>
              <w:bottom w:val="none" w:sz="0" w:space="0" w:color="auto"/>
              <w:right w:val="none" w:sz="0" w:space="0" w:color="auto"/>
            </w:tcBorders>
            <w:hideMark/>
          </w:tcPr>
          <w:p w:rsidR="00C549A4" w:rsidRDefault="009037E0">
            <w:pPr>
              <w:spacing w:before="29"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Кол-во детей</w:t>
            </w:r>
          </w:p>
        </w:tc>
        <w:tc>
          <w:tcPr>
            <w:tcW w:w="1987" w:type="dxa"/>
            <w:tcBorders>
              <w:top w:val="none" w:sz="0" w:space="0" w:color="auto"/>
              <w:left w:val="none" w:sz="0" w:space="0" w:color="auto"/>
              <w:bottom w:val="none" w:sz="0" w:space="0" w:color="auto"/>
              <w:right w:val="none" w:sz="0" w:space="0" w:color="auto"/>
            </w:tcBorders>
            <w:hideMark/>
          </w:tcPr>
          <w:p w:rsidR="00C549A4" w:rsidRDefault="009037E0" w:rsidP="009037E0">
            <w:pPr>
              <w:spacing w:before="29"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Кол-во предметов</w:t>
            </w:r>
            <w:r w:rsidR="00C549A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p>
        </w:tc>
        <w:tc>
          <w:tcPr>
            <w:tcW w:w="1987" w:type="dxa"/>
            <w:tcBorders>
              <w:top w:val="none" w:sz="0" w:space="0" w:color="auto"/>
              <w:left w:val="none" w:sz="0" w:space="0" w:color="auto"/>
              <w:bottom w:val="none" w:sz="0" w:space="0" w:color="auto"/>
              <w:right w:val="none" w:sz="0" w:space="0" w:color="auto"/>
            </w:tcBorders>
            <w:hideMark/>
          </w:tcPr>
          <w:p w:rsidR="00C549A4" w:rsidRDefault="009037E0">
            <w:pPr>
              <w:spacing w:before="29"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Количество часов</w:t>
            </w:r>
          </w:p>
        </w:tc>
        <w:tc>
          <w:tcPr>
            <w:tcW w:w="1785" w:type="dxa"/>
            <w:tcBorders>
              <w:top w:val="none" w:sz="0" w:space="0" w:color="auto"/>
              <w:left w:val="none" w:sz="0" w:space="0" w:color="auto"/>
              <w:bottom w:val="none" w:sz="0" w:space="0" w:color="auto"/>
              <w:right w:val="none" w:sz="0" w:space="0" w:color="auto"/>
            </w:tcBorders>
            <w:hideMark/>
          </w:tcPr>
          <w:p w:rsidR="00C549A4" w:rsidRDefault="009037E0">
            <w:pPr>
              <w:spacing w:before="29"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Количество педагогов</w:t>
            </w:r>
          </w:p>
        </w:tc>
      </w:tr>
      <w:tr w:rsidR="00C549A4" w:rsidTr="00B94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Borders>
              <w:left w:val="none" w:sz="0" w:space="0" w:color="auto"/>
              <w:right w:val="none" w:sz="0" w:space="0" w:color="auto"/>
            </w:tcBorders>
            <w:hideMark/>
          </w:tcPr>
          <w:p w:rsidR="00C549A4" w:rsidRPr="00FC0E4E" w:rsidRDefault="00C549A4">
            <w:pPr>
              <w:spacing w:before="29" w:after="100" w:afterAutospacing="1"/>
              <w:jc w:val="center"/>
              <w:rPr>
                <w:rFonts w:ascii="Times New Roman" w:eastAsia="Times New Roman" w:hAnsi="Times New Roman" w:cs="Times New Roman"/>
                <w:b w:val="0"/>
                <w:color w:val="000000"/>
                <w:sz w:val="24"/>
                <w:szCs w:val="24"/>
              </w:rPr>
            </w:pPr>
            <w:r w:rsidRPr="00FC0E4E">
              <w:rPr>
                <w:rFonts w:ascii="Times New Roman" w:eastAsia="Times New Roman" w:hAnsi="Times New Roman" w:cs="Times New Roman"/>
                <w:b w:val="0"/>
                <w:color w:val="000000"/>
                <w:sz w:val="27"/>
                <w:szCs w:val="27"/>
              </w:rPr>
              <w:t>2011-2012 уч. год</w:t>
            </w:r>
          </w:p>
        </w:tc>
        <w:tc>
          <w:tcPr>
            <w:tcW w:w="1196" w:type="dxa"/>
            <w:tcBorders>
              <w:left w:val="none" w:sz="0" w:space="0" w:color="auto"/>
              <w:right w:val="none" w:sz="0" w:space="0" w:color="auto"/>
            </w:tcBorders>
            <w:hideMark/>
          </w:tcPr>
          <w:p w:rsidR="00C549A4" w:rsidRDefault="00C549A4">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14</w:t>
            </w:r>
          </w:p>
        </w:tc>
        <w:tc>
          <w:tcPr>
            <w:tcW w:w="1987" w:type="dxa"/>
            <w:tcBorders>
              <w:left w:val="none" w:sz="0" w:space="0" w:color="auto"/>
              <w:right w:val="none" w:sz="0" w:space="0" w:color="auto"/>
            </w:tcBorders>
            <w:hideMark/>
          </w:tcPr>
          <w:p w:rsidR="00C549A4" w:rsidRDefault="00C549A4">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12</w:t>
            </w:r>
          </w:p>
        </w:tc>
        <w:tc>
          <w:tcPr>
            <w:tcW w:w="1987" w:type="dxa"/>
            <w:tcBorders>
              <w:left w:val="none" w:sz="0" w:space="0" w:color="auto"/>
              <w:right w:val="none" w:sz="0" w:space="0" w:color="auto"/>
            </w:tcBorders>
            <w:hideMark/>
          </w:tcPr>
          <w:p w:rsidR="00C549A4" w:rsidRDefault="00C549A4">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28</w:t>
            </w:r>
          </w:p>
        </w:tc>
        <w:tc>
          <w:tcPr>
            <w:tcW w:w="1785" w:type="dxa"/>
            <w:tcBorders>
              <w:left w:val="none" w:sz="0" w:space="0" w:color="auto"/>
              <w:right w:val="none" w:sz="0" w:space="0" w:color="auto"/>
            </w:tcBorders>
            <w:hideMark/>
          </w:tcPr>
          <w:p w:rsidR="00C549A4" w:rsidRDefault="00C549A4">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9</w:t>
            </w:r>
          </w:p>
        </w:tc>
      </w:tr>
      <w:tr w:rsidR="00C549A4" w:rsidTr="00B94083">
        <w:tc>
          <w:tcPr>
            <w:cnfStyle w:val="001000000000" w:firstRow="0" w:lastRow="0" w:firstColumn="1" w:lastColumn="0" w:oddVBand="0" w:evenVBand="0" w:oddHBand="0" w:evenHBand="0" w:firstRowFirstColumn="0" w:firstRowLastColumn="0" w:lastRowFirstColumn="0" w:lastRowLastColumn="0"/>
            <w:tcW w:w="2930" w:type="dxa"/>
            <w:hideMark/>
          </w:tcPr>
          <w:p w:rsidR="00C549A4" w:rsidRPr="00FC0E4E" w:rsidRDefault="00C549A4">
            <w:pPr>
              <w:spacing w:before="29" w:after="100" w:afterAutospacing="1"/>
              <w:jc w:val="center"/>
              <w:rPr>
                <w:rFonts w:ascii="Times New Roman" w:eastAsia="Times New Roman" w:hAnsi="Times New Roman" w:cs="Times New Roman"/>
                <w:b w:val="0"/>
                <w:color w:val="000000"/>
                <w:sz w:val="24"/>
                <w:szCs w:val="24"/>
              </w:rPr>
            </w:pPr>
            <w:r w:rsidRPr="00FC0E4E">
              <w:rPr>
                <w:rFonts w:ascii="Times New Roman" w:eastAsia="Times New Roman" w:hAnsi="Times New Roman" w:cs="Times New Roman"/>
                <w:b w:val="0"/>
                <w:color w:val="000000"/>
                <w:sz w:val="27"/>
                <w:szCs w:val="27"/>
              </w:rPr>
              <w:t>2012-2013 уч. год</w:t>
            </w:r>
          </w:p>
        </w:tc>
        <w:tc>
          <w:tcPr>
            <w:tcW w:w="1196" w:type="dxa"/>
            <w:hideMark/>
          </w:tcPr>
          <w:p w:rsidR="00C549A4" w:rsidRDefault="00C549A4">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14</w:t>
            </w:r>
          </w:p>
        </w:tc>
        <w:tc>
          <w:tcPr>
            <w:tcW w:w="1987" w:type="dxa"/>
            <w:hideMark/>
          </w:tcPr>
          <w:p w:rsidR="00C549A4" w:rsidRDefault="00C549A4">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9</w:t>
            </w:r>
          </w:p>
        </w:tc>
        <w:tc>
          <w:tcPr>
            <w:tcW w:w="1987" w:type="dxa"/>
            <w:hideMark/>
          </w:tcPr>
          <w:p w:rsidR="00C549A4" w:rsidRDefault="00C549A4">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28</w:t>
            </w:r>
          </w:p>
        </w:tc>
        <w:tc>
          <w:tcPr>
            <w:tcW w:w="1785" w:type="dxa"/>
            <w:hideMark/>
          </w:tcPr>
          <w:p w:rsidR="00C549A4" w:rsidRDefault="00C549A4">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7</w:t>
            </w:r>
          </w:p>
        </w:tc>
      </w:tr>
      <w:tr w:rsidR="00C549A4" w:rsidTr="00B94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Borders>
              <w:left w:val="none" w:sz="0" w:space="0" w:color="auto"/>
              <w:right w:val="none" w:sz="0" w:space="0" w:color="auto"/>
            </w:tcBorders>
            <w:hideMark/>
          </w:tcPr>
          <w:p w:rsidR="00C549A4" w:rsidRPr="00FC0E4E" w:rsidRDefault="00C549A4">
            <w:pPr>
              <w:spacing w:before="29" w:after="100" w:afterAutospacing="1"/>
              <w:jc w:val="center"/>
              <w:rPr>
                <w:rFonts w:ascii="Times New Roman" w:eastAsia="Times New Roman" w:hAnsi="Times New Roman" w:cs="Times New Roman"/>
                <w:b w:val="0"/>
                <w:color w:val="000000"/>
                <w:sz w:val="24"/>
                <w:szCs w:val="24"/>
              </w:rPr>
            </w:pPr>
            <w:r w:rsidRPr="00FC0E4E">
              <w:rPr>
                <w:rFonts w:ascii="Times New Roman" w:eastAsia="Times New Roman" w:hAnsi="Times New Roman" w:cs="Times New Roman"/>
                <w:b w:val="0"/>
                <w:color w:val="000000"/>
                <w:sz w:val="27"/>
                <w:szCs w:val="27"/>
              </w:rPr>
              <w:t>2013-2014 уч. год</w:t>
            </w:r>
          </w:p>
        </w:tc>
        <w:tc>
          <w:tcPr>
            <w:tcW w:w="1196" w:type="dxa"/>
            <w:tcBorders>
              <w:left w:val="none" w:sz="0" w:space="0" w:color="auto"/>
              <w:right w:val="none" w:sz="0" w:space="0" w:color="auto"/>
            </w:tcBorders>
            <w:hideMark/>
          </w:tcPr>
          <w:p w:rsidR="00C549A4" w:rsidRDefault="00C549A4">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13</w:t>
            </w:r>
          </w:p>
        </w:tc>
        <w:tc>
          <w:tcPr>
            <w:tcW w:w="1987" w:type="dxa"/>
            <w:tcBorders>
              <w:left w:val="none" w:sz="0" w:space="0" w:color="auto"/>
              <w:right w:val="none" w:sz="0" w:space="0" w:color="auto"/>
            </w:tcBorders>
            <w:hideMark/>
          </w:tcPr>
          <w:p w:rsidR="00C549A4" w:rsidRDefault="00C549A4">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8</w:t>
            </w:r>
          </w:p>
        </w:tc>
        <w:tc>
          <w:tcPr>
            <w:tcW w:w="1987" w:type="dxa"/>
            <w:tcBorders>
              <w:left w:val="none" w:sz="0" w:space="0" w:color="auto"/>
              <w:right w:val="none" w:sz="0" w:space="0" w:color="auto"/>
            </w:tcBorders>
            <w:hideMark/>
          </w:tcPr>
          <w:p w:rsidR="00C549A4" w:rsidRDefault="00C549A4">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38</w:t>
            </w:r>
          </w:p>
        </w:tc>
        <w:tc>
          <w:tcPr>
            <w:tcW w:w="1785" w:type="dxa"/>
            <w:tcBorders>
              <w:left w:val="none" w:sz="0" w:space="0" w:color="auto"/>
              <w:right w:val="none" w:sz="0" w:space="0" w:color="auto"/>
            </w:tcBorders>
            <w:hideMark/>
          </w:tcPr>
          <w:p w:rsidR="00C549A4" w:rsidRDefault="00C549A4">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7</w:t>
            </w:r>
          </w:p>
        </w:tc>
      </w:tr>
      <w:tr w:rsidR="00C549A4" w:rsidTr="00B94083">
        <w:tc>
          <w:tcPr>
            <w:cnfStyle w:val="001000000000" w:firstRow="0" w:lastRow="0" w:firstColumn="1" w:lastColumn="0" w:oddVBand="0" w:evenVBand="0" w:oddHBand="0" w:evenHBand="0" w:firstRowFirstColumn="0" w:firstRowLastColumn="0" w:lastRowFirstColumn="0" w:lastRowLastColumn="0"/>
            <w:tcW w:w="2930" w:type="dxa"/>
            <w:hideMark/>
          </w:tcPr>
          <w:p w:rsidR="00C549A4" w:rsidRPr="00FC0E4E" w:rsidRDefault="00C549A4">
            <w:pPr>
              <w:spacing w:before="29" w:after="100" w:afterAutospacing="1"/>
              <w:jc w:val="center"/>
              <w:rPr>
                <w:rFonts w:ascii="Times New Roman" w:eastAsia="Times New Roman" w:hAnsi="Times New Roman" w:cs="Times New Roman"/>
                <w:b w:val="0"/>
                <w:color w:val="000000"/>
                <w:sz w:val="27"/>
                <w:szCs w:val="27"/>
              </w:rPr>
            </w:pPr>
            <w:r w:rsidRPr="00FC0E4E">
              <w:rPr>
                <w:rFonts w:ascii="Times New Roman" w:eastAsia="Times New Roman" w:hAnsi="Times New Roman" w:cs="Times New Roman"/>
                <w:b w:val="0"/>
                <w:color w:val="000000"/>
                <w:sz w:val="27"/>
                <w:szCs w:val="27"/>
              </w:rPr>
              <w:t>2014-2015 уч. год</w:t>
            </w:r>
          </w:p>
        </w:tc>
        <w:tc>
          <w:tcPr>
            <w:tcW w:w="1196" w:type="dxa"/>
            <w:hideMark/>
          </w:tcPr>
          <w:p w:rsidR="00C549A4" w:rsidRDefault="00C549A4">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p>
        </w:tc>
        <w:tc>
          <w:tcPr>
            <w:tcW w:w="1987" w:type="dxa"/>
            <w:hideMark/>
          </w:tcPr>
          <w:p w:rsidR="00C549A4" w:rsidRDefault="00C549A4">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w:t>
            </w:r>
          </w:p>
        </w:tc>
        <w:tc>
          <w:tcPr>
            <w:tcW w:w="1987" w:type="dxa"/>
            <w:hideMark/>
          </w:tcPr>
          <w:p w:rsidR="00C549A4" w:rsidRDefault="00C549A4">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40</w:t>
            </w:r>
          </w:p>
        </w:tc>
        <w:tc>
          <w:tcPr>
            <w:tcW w:w="1785" w:type="dxa"/>
            <w:hideMark/>
          </w:tcPr>
          <w:p w:rsidR="00C549A4" w:rsidRDefault="00C549A4">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p>
        </w:tc>
      </w:tr>
      <w:tr w:rsidR="00C549A4" w:rsidTr="00B94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Borders>
              <w:left w:val="none" w:sz="0" w:space="0" w:color="auto"/>
              <w:right w:val="none" w:sz="0" w:space="0" w:color="auto"/>
            </w:tcBorders>
            <w:hideMark/>
          </w:tcPr>
          <w:p w:rsidR="00C549A4" w:rsidRPr="00FC0E4E" w:rsidRDefault="00C549A4">
            <w:pPr>
              <w:spacing w:before="29" w:after="100" w:afterAutospacing="1"/>
              <w:jc w:val="center"/>
              <w:rPr>
                <w:rFonts w:ascii="Times New Roman" w:eastAsia="Times New Roman" w:hAnsi="Times New Roman" w:cs="Times New Roman"/>
                <w:b w:val="0"/>
                <w:color w:val="000000"/>
                <w:sz w:val="27"/>
                <w:szCs w:val="27"/>
              </w:rPr>
            </w:pPr>
            <w:r w:rsidRPr="00FC0E4E">
              <w:rPr>
                <w:rFonts w:ascii="Times New Roman" w:eastAsia="Times New Roman" w:hAnsi="Times New Roman" w:cs="Times New Roman"/>
                <w:b w:val="0"/>
                <w:color w:val="000000"/>
                <w:sz w:val="27"/>
                <w:szCs w:val="27"/>
              </w:rPr>
              <w:t>2015-2016 уч. год</w:t>
            </w:r>
          </w:p>
        </w:tc>
        <w:tc>
          <w:tcPr>
            <w:tcW w:w="1196" w:type="dxa"/>
            <w:tcBorders>
              <w:left w:val="none" w:sz="0" w:space="0" w:color="auto"/>
              <w:right w:val="none" w:sz="0" w:space="0" w:color="auto"/>
            </w:tcBorders>
            <w:hideMark/>
          </w:tcPr>
          <w:p w:rsidR="00C549A4" w:rsidRDefault="00C549A4">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w:t>
            </w:r>
          </w:p>
        </w:tc>
        <w:tc>
          <w:tcPr>
            <w:tcW w:w="1987" w:type="dxa"/>
            <w:tcBorders>
              <w:left w:val="none" w:sz="0" w:space="0" w:color="auto"/>
              <w:right w:val="none" w:sz="0" w:space="0" w:color="auto"/>
            </w:tcBorders>
            <w:hideMark/>
          </w:tcPr>
          <w:p w:rsidR="00C549A4" w:rsidRDefault="00C549A4">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w:t>
            </w:r>
          </w:p>
        </w:tc>
        <w:tc>
          <w:tcPr>
            <w:tcW w:w="1987" w:type="dxa"/>
            <w:tcBorders>
              <w:left w:val="none" w:sz="0" w:space="0" w:color="auto"/>
              <w:right w:val="none" w:sz="0" w:space="0" w:color="auto"/>
            </w:tcBorders>
            <w:hideMark/>
          </w:tcPr>
          <w:p w:rsidR="00C549A4" w:rsidRDefault="00C549A4">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48</w:t>
            </w:r>
          </w:p>
        </w:tc>
        <w:tc>
          <w:tcPr>
            <w:tcW w:w="1785" w:type="dxa"/>
            <w:tcBorders>
              <w:left w:val="none" w:sz="0" w:space="0" w:color="auto"/>
              <w:right w:val="none" w:sz="0" w:space="0" w:color="auto"/>
            </w:tcBorders>
            <w:hideMark/>
          </w:tcPr>
          <w:p w:rsidR="00C549A4" w:rsidRDefault="00C549A4">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w:t>
            </w:r>
          </w:p>
        </w:tc>
      </w:tr>
      <w:tr w:rsidR="00C549A4" w:rsidTr="00B94083">
        <w:trPr>
          <w:trHeight w:val="285"/>
        </w:trPr>
        <w:tc>
          <w:tcPr>
            <w:cnfStyle w:val="001000000000" w:firstRow="0" w:lastRow="0" w:firstColumn="1" w:lastColumn="0" w:oddVBand="0" w:evenVBand="0" w:oddHBand="0" w:evenHBand="0" w:firstRowFirstColumn="0" w:firstRowLastColumn="0" w:lastRowFirstColumn="0" w:lastRowLastColumn="0"/>
            <w:tcW w:w="2930" w:type="dxa"/>
            <w:hideMark/>
          </w:tcPr>
          <w:p w:rsidR="00380555" w:rsidRPr="00FC0E4E" w:rsidRDefault="00C549A4" w:rsidP="00380555">
            <w:pPr>
              <w:spacing w:before="29" w:after="100" w:afterAutospacing="1"/>
              <w:jc w:val="center"/>
              <w:rPr>
                <w:rFonts w:ascii="Times New Roman" w:eastAsia="Times New Roman" w:hAnsi="Times New Roman" w:cs="Times New Roman"/>
                <w:b w:val="0"/>
                <w:color w:val="000000"/>
                <w:sz w:val="27"/>
                <w:szCs w:val="27"/>
              </w:rPr>
            </w:pPr>
            <w:r w:rsidRPr="00FC0E4E">
              <w:rPr>
                <w:rFonts w:ascii="Times New Roman" w:eastAsia="Times New Roman" w:hAnsi="Times New Roman" w:cs="Times New Roman"/>
                <w:b w:val="0"/>
                <w:color w:val="000000"/>
                <w:sz w:val="27"/>
                <w:szCs w:val="27"/>
              </w:rPr>
              <w:t>2016-2017 уч. год</w:t>
            </w:r>
          </w:p>
        </w:tc>
        <w:tc>
          <w:tcPr>
            <w:tcW w:w="1196" w:type="dxa"/>
            <w:hideMark/>
          </w:tcPr>
          <w:p w:rsidR="00C549A4" w:rsidRDefault="00C549A4">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p>
        </w:tc>
        <w:tc>
          <w:tcPr>
            <w:tcW w:w="1987" w:type="dxa"/>
            <w:hideMark/>
          </w:tcPr>
          <w:p w:rsidR="00C549A4" w:rsidRDefault="00C549A4">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w:t>
            </w:r>
          </w:p>
        </w:tc>
        <w:tc>
          <w:tcPr>
            <w:tcW w:w="1987" w:type="dxa"/>
            <w:hideMark/>
          </w:tcPr>
          <w:p w:rsidR="00C549A4" w:rsidRDefault="00C549A4">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48</w:t>
            </w:r>
          </w:p>
        </w:tc>
        <w:tc>
          <w:tcPr>
            <w:tcW w:w="1785" w:type="dxa"/>
            <w:hideMark/>
          </w:tcPr>
          <w:p w:rsidR="00C549A4" w:rsidRDefault="00C549A4">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w:t>
            </w:r>
          </w:p>
        </w:tc>
      </w:tr>
      <w:tr w:rsidR="00380555" w:rsidTr="004951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0" w:type="dxa"/>
            <w:tcBorders>
              <w:left w:val="none" w:sz="0" w:space="0" w:color="auto"/>
              <w:right w:val="none" w:sz="0" w:space="0" w:color="auto"/>
            </w:tcBorders>
            <w:hideMark/>
          </w:tcPr>
          <w:p w:rsidR="00495115" w:rsidRPr="00FC0E4E" w:rsidRDefault="00380555" w:rsidP="009E2E4C">
            <w:pPr>
              <w:spacing w:before="29" w:after="100" w:afterAutospacing="1"/>
              <w:jc w:val="center"/>
              <w:rPr>
                <w:rFonts w:ascii="Times New Roman" w:eastAsia="Times New Roman" w:hAnsi="Times New Roman" w:cs="Times New Roman"/>
                <w:b w:val="0"/>
                <w:color w:val="000000"/>
                <w:sz w:val="27"/>
                <w:szCs w:val="27"/>
              </w:rPr>
            </w:pPr>
            <w:r w:rsidRPr="00FC0E4E">
              <w:rPr>
                <w:rFonts w:ascii="Times New Roman" w:eastAsia="Times New Roman" w:hAnsi="Times New Roman" w:cs="Times New Roman"/>
                <w:b w:val="0"/>
                <w:color w:val="000000"/>
                <w:sz w:val="27"/>
                <w:szCs w:val="27"/>
              </w:rPr>
              <w:t>201</w:t>
            </w:r>
            <w:r w:rsidR="009E2E4C" w:rsidRPr="00FC0E4E">
              <w:rPr>
                <w:rFonts w:ascii="Times New Roman" w:eastAsia="Times New Roman" w:hAnsi="Times New Roman" w:cs="Times New Roman"/>
                <w:b w:val="0"/>
                <w:color w:val="000000"/>
                <w:sz w:val="27"/>
                <w:szCs w:val="27"/>
              </w:rPr>
              <w:t>7</w:t>
            </w:r>
            <w:r w:rsidRPr="00FC0E4E">
              <w:rPr>
                <w:rFonts w:ascii="Times New Roman" w:eastAsia="Times New Roman" w:hAnsi="Times New Roman" w:cs="Times New Roman"/>
                <w:b w:val="0"/>
                <w:color w:val="000000"/>
                <w:sz w:val="27"/>
                <w:szCs w:val="27"/>
              </w:rPr>
              <w:t>-201</w:t>
            </w:r>
            <w:r w:rsidR="009E2E4C" w:rsidRPr="00FC0E4E">
              <w:rPr>
                <w:rFonts w:ascii="Times New Roman" w:eastAsia="Times New Roman" w:hAnsi="Times New Roman" w:cs="Times New Roman"/>
                <w:b w:val="0"/>
                <w:color w:val="000000"/>
                <w:sz w:val="27"/>
                <w:szCs w:val="27"/>
              </w:rPr>
              <w:t>8</w:t>
            </w:r>
            <w:r w:rsidRPr="00FC0E4E">
              <w:rPr>
                <w:rFonts w:ascii="Times New Roman" w:eastAsia="Times New Roman" w:hAnsi="Times New Roman" w:cs="Times New Roman"/>
                <w:b w:val="0"/>
                <w:color w:val="000000"/>
                <w:sz w:val="27"/>
                <w:szCs w:val="27"/>
              </w:rPr>
              <w:t>уч. год</w:t>
            </w:r>
          </w:p>
        </w:tc>
        <w:tc>
          <w:tcPr>
            <w:tcW w:w="1196" w:type="dxa"/>
            <w:tcBorders>
              <w:left w:val="none" w:sz="0" w:space="0" w:color="auto"/>
              <w:right w:val="none" w:sz="0" w:space="0" w:color="auto"/>
            </w:tcBorders>
            <w:hideMark/>
          </w:tcPr>
          <w:p w:rsidR="00380555" w:rsidRDefault="00380555" w:rsidP="0044673A">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p>
        </w:tc>
        <w:tc>
          <w:tcPr>
            <w:tcW w:w="1987" w:type="dxa"/>
            <w:tcBorders>
              <w:left w:val="none" w:sz="0" w:space="0" w:color="auto"/>
              <w:right w:val="none" w:sz="0" w:space="0" w:color="auto"/>
            </w:tcBorders>
            <w:hideMark/>
          </w:tcPr>
          <w:p w:rsidR="00380555" w:rsidRDefault="00380555" w:rsidP="0044673A">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w:t>
            </w:r>
          </w:p>
        </w:tc>
        <w:tc>
          <w:tcPr>
            <w:tcW w:w="1987" w:type="dxa"/>
            <w:tcBorders>
              <w:left w:val="none" w:sz="0" w:space="0" w:color="auto"/>
              <w:right w:val="none" w:sz="0" w:space="0" w:color="auto"/>
            </w:tcBorders>
            <w:hideMark/>
          </w:tcPr>
          <w:p w:rsidR="00380555" w:rsidRDefault="00B94083" w:rsidP="0044673A">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w:t>
            </w:r>
          </w:p>
        </w:tc>
        <w:tc>
          <w:tcPr>
            <w:tcW w:w="1785" w:type="dxa"/>
            <w:tcBorders>
              <w:left w:val="none" w:sz="0" w:space="0" w:color="auto"/>
              <w:right w:val="none" w:sz="0" w:space="0" w:color="auto"/>
            </w:tcBorders>
            <w:hideMark/>
          </w:tcPr>
          <w:p w:rsidR="00380555" w:rsidRDefault="008011BF" w:rsidP="0044673A">
            <w:pPr>
              <w:spacing w:before="29"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p>
        </w:tc>
      </w:tr>
      <w:tr w:rsidR="00495115" w:rsidTr="00495115">
        <w:trPr>
          <w:trHeight w:val="363"/>
        </w:trPr>
        <w:tc>
          <w:tcPr>
            <w:cnfStyle w:val="001000000000" w:firstRow="0" w:lastRow="0" w:firstColumn="1" w:lastColumn="0" w:oddVBand="0" w:evenVBand="0" w:oddHBand="0" w:evenHBand="0" w:firstRowFirstColumn="0" w:firstRowLastColumn="0" w:lastRowFirstColumn="0" w:lastRowLastColumn="0"/>
            <w:tcW w:w="2930" w:type="dxa"/>
          </w:tcPr>
          <w:p w:rsidR="00495115" w:rsidRPr="00FC0E4E" w:rsidRDefault="00495115" w:rsidP="00B66C57">
            <w:pPr>
              <w:spacing w:before="29" w:after="100" w:afterAutospacing="1"/>
              <w:jc w:val="center"/>
              <w:rPr>
                <w:rFonts w:ascii="Times New Roman" w:eastAsia="Times New Roman" w:hAnsi="Times New Roman" w:cs="Times New Roman"/>
                <w:b w:val="0"/>
                <w:color w:val="000000"/>
                <w:sz w:val="27"/>
                <w:szCs w:val="27"/>
              </w:rPr>
            </w:pPr>
            <w:r>
              <w:rPr>
                <w:rFonts w:ascii="Times New Roman" w:eastAsia="Times New Roman" w:hAnsi="Times New Roman" w:cs="Times New Roman"/>
                <w:b w:val="0"/>
                <w:color w:val="000000"/>
                <w:sz w:val="27"/>
                <w:szCs w:val="27"/>
              </w:rPr>
              <w:t>2018-2019</w:t>
            </w:r>
            <w:r w:rsidRPr="00FC0E4E">
              <w:rPr>
                <w:rFonts w:ascii="Times New Roman" w:eastAsia="Times New Roman" w:hAnsi="Times New Roman" w:cs="Times New Roman"/>
                <w:b w:val="0"/>
                <w:color w:val="000000"/>
                <w:sz w:val="27"/>
                <w:szCs w:val="27"/>
              </w:rPr>
              <w:t xml:space="preserve"> уч. год</w:t>
            </w:r>
          </w:p>
        </w:tc>
        <w:tc>
          <w:tcPr>
            <w:tcW w:w="1196" w:type="dxa"/>
          </w:tcPr>
          <w:p w:rsidR="00495115" w:rsidRDefault="00495115" w:rsidP="00B66C57">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p>
        </w:tc>
        <w:tc>
          <w:tcPr>
            <w:tcW w:w="1987" w:type="dxa"/>
          </w:tcPr>
          <w:p w:rsidR="00495115" w:rsidRDefault="00495115" w:rsidP="00B66C57">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w:t>
            </w:r>
          </w:p>
        </w:tc>
        <w:tc>
          <w:tcPr>
            <w:tcW w:w="1987" w:type="dxa"/>
          </w:tcPr>
          <w:p w:rsidR="00495115" w:rsidRDefault="006952D8" w:rsidP="00B66C57">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49</w:t>
            </w:r>
          </w:p>
        </w:tc>
        <w:tc>
          <w:tcPr>
            <w:tcW w:w="1785" w:type="dxa"/>
          </w:tcPr>
          <w:p w:rsidR="00495115" w:rsidRDefault="00495115" w:rsidP="00B66C57">
            <w:pPr>
              <w:spacing w:before="29"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13</w:t>
            </w:r>
          </w:p>
        </w:tc>
      </w:tr>
    </w:tbl>
    <w:p w:rsidR="006952D8" w:rsidRDefault="006952D8" w:rsidP="00495115">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C549A4" w:rsidRDefault="00A72777" w:rsidP="00037E25">
      <w:pPr>
        <w:shd w:val="clear" w:color="auto" w:fill="FFFFFF"/>
        <w:spacing w:after="0" w:line="312"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период с </w:t>
      </w:r>
      <w:r w:rsidR="00FB0F58">
        <w:rPr>
          <w:rFonts w:ascii="Times New Roman" w:eastAsia="Times New Roman" w:hAnsi="Times New Roman" w:cs="Times New Roman"/>
          <w:color w:val="000000"/>
          <w:sz w:val="28"/>
          <w:szCs w:val="28"/>
        </w:rPr>
        <w:t>ноября</w:t>
      </w:r>
      <w:r>
        <w:rPr>
          <w:rFonts w:ascii="Times New Roman" w:eastAsia="Times New Roman" w:hAnsi="Times New Roman" w:cs="Times New Roman"/>
          <w:color w:val="000000"/>
          <w:sz w:val="28"/>
          <w:szCs w:val="28"/>
        </w:rPr>
        <w:t xml:space="preserve"> </w:t>
      </w:r>
      <w:r w:rsidR="00FB0F58">
        <w:rPr>
          <w:rFonts w:ascii="Times New Roman" w:eastAsia="Times New Roman" w:hAnsi="Times New Roman" w:cs="Times New Roman"/>
          <w:color w:val="000000"/>
          <w:sz w:val="28"/>
          <w:szCs w:val="28"/>
        </w:rPr>
        <w:t>2017г по</w:t>
      </w:r>
      <w:r w:rsidR="00C549A4">
        <w:rPr>
          <w:rFonts w:ascii="Times New Roman" w:eastAsia="Times New Roman" w:hAnsi="Times New Roman" w:cs="Times New Roman"/>
          <w:color w:val="000000"/>
          <w:sz w:val="28"/>
          <w:szCs w:val="28"/>
        </w:rPr>
        <w:t xml:space="preserve"> </w:t>
      </w:r>
      <w:r w:rsidR="00FB0F58">
        <w:rPr>
          <w:rFonts w:ascii="Times New Roman" w:eastAsia="Times New Roman" w:hAnsi="Times New Roman" w:cs="Times New Roman"/>
          <w:color w:val="000000"/>
          <w:sz w:val="28"/>
          <w:szCs w:val="28"/>
        </w:rPr>
        <w:t>апрель</w:t>
      </w:r>
      <w:r>
        <w:rPr>
          <w:rFonts w:ascii="Times New Roman" w:eastAsia="Times New Roman" w:hAnsi="Times New Roman" w:cs="Times New Roman"/>
          <w:color w:val="000000"/>
          <w:sz w:val="28"/>
          <w:szCs w:val="28"/>
        </w:rPr>
        <w:t xml:space="preserve"> по </w:t>
      </w:r>
      <w:r w:rsidR="00C549A4">
        <w:rPr>
          <w:rFonts w:ascii="Times New Roman" w:eastAsia="Times New Roman" w:hAnsi="Times New Roman" w:cs="Times New Roman"/>
          <w:color w:val="000000"/>
          <w:sz w:val="28"/>
          <w:szCs w:val="28"/>
        </w:rPr>
        <w:t>201</w:t>
      </w:r>
      <w:r w:rsidR="00FB0F58">
        <w:rPr>
          <w:rFonts w:ascii="Times New Roman" w:eastAsia="Times New Roman" w:hAnsi="Times New Roman" w:cs="Times New Roman"/>
          <w:color w:val="000000"/>
          <w:sz w:val="28"/>
          <w:szCs w:val="28"/>
        </w:rPr>
        <w:t>9</w:t>
      </w:r>
      <w:r w:rsidR="00C549A4">
        <w:rPr>
          <w:rFonts w:ascii="Times New Roman" w:eastAsia="Times New Roman" w:hAnsi="Times New Roman" w:cs="Times New Roman"/>
          <w:color w:val="000000"/>
          <w:sz w:val="28"/>
          <w:szCs w:val="28"/>
        </w:rPr>
        <w:t xml:space="preserve"> </w:t>
      </w:r>
      <w:r w:rsidR="00FB0F58">
        <w:rPr>
          <w:rFonts w:ascii="Times New Roman" w:eastAsia="Times New Roman" w:hAnsi="Times New Roman" w:cs="Times New Roman"/>
          <w:color w:val="000000"/>
          <w:sz w:val="28"/>
          <w:szCs w:val="28"/>
        </w:rPr>
        <w:t xml:space="preserve"> </w:t>
      </w:r>
      <w:r w:rsidR="00C549A4">
        <w:rPr>
          <w:rFonts w:ascii="Times New Roman" w:eastAsia="Times New Roman" w:hAnsi="Times New Roman" w:cs="Times New Roman"/>
          <w:color w:val="000000"/>
          <w:sz w:val="28"/>
          <w:szCs w:val="28"/>
        </w:rPr>
        <w:t xml:space="preserve"> год</w:t>
      </w:r>
      <w:r w:rsidR="00FB0F58">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w:t>
      </w:r>
      <w:r w:rsidR="00FB0F58">
        <w:rPr>
          <w:rFonts w:ascii="Times New Roman" w:eastAsia="Times New Roman" w:hAnsi="Times New Roman" w:cs="Times New Roman"/>
          <w:color w:val="000000"/>
          <w:sz w:val="28"/>
          <w:szCs w:val="28"/>
        </w:rPr>
        <w:t>13</w:t>
      </w:r>
      <w:r w:rsidR="004A5B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сотрудник</w:t>
      </w:r>
      <w:r w:rsidR="00FB0F58">
        <w:rPr>
          <w:rFonts w:ascii="Times New Roman" w:eastAsia="Times New Roman" w:hAnsi="Times New Roman" w:cs="Times New Roman"/>
          <w:color w:val="000000"/>
          <w:sz w:val="28"/>
          <w:szCs w:val="28"/>
        </w:rPr>
        <w:t xml:space="preserve">ов </w:t>
      </w:r>
      <w:r>
        <w:rPr>
          <w:rFonts w:ascii="Times New Roman" w:eastAsia="Times New Roman" w:hAnsi="Times New Roman" w:cs="Times New Roman"/>
          <w:color w:val="000000"/>
          <w:sz w:val="28"/>
          <w:szCs w:val="28"/>
        </w:rPr>
        <w:t xml:space="preserve"> </w:t>
      </w:r>
      <w:r w:rsidR="00FB0F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549A4">
        <w:rPr>
          <w:rFonts w:ascii="Times New Roman" w:eastAsia="Times New Roman" w:hAnsi="Times New Roman" w:cs="Times New Roman"/>
          <w:color w:val="000000"/>
          <w:sz w:val="28"/>
          <w:szCs w:val="28"/>
        </w:rPr>
        <w:t xml:space="preserve">прошли курсы повышения квалификации </w:t>
      </w:r>
      <w:r>
        <w:rPr>
          <w:rFonts w:ascii="Times New Roman" w:eastAsia="Times New Roman" w:hAnsi="Times New Roman" w:cs="Times New Roman"/>
          <w:color w:val="000000"/>
          <w:sz w:val="28"/>
          <w:szCs w:val="28"/>
        </w:rPr>
        <w:t xml:space="preserve">по направлению </w:t>
      </w:r>
      <w:r w:rsidR="004A5B0F">
        <w:rPr>
          <w:rFonts w:ascii="Times New Roman" w:eastAsia="Times New Roman" w:hAnsi="Times New Roman" w:cs="Times New Roman"/>
          <w:color w:val="000000"/>
          <w:sz w:val="28"/>
          <w:szCs w:val="28"/>
        </w:rPr>
        <w:t xml:space="preserve">«Образовательная деятельность в общеобразовательных организациях, реализуемая в условиях использования ДОТ»  </w:t>
      </w:r>
      <w:r>
        <w:rPr>
          <w:rFonts w:ascii="Times New Roman" w:eastAsia="Times New Roman" w:hAnsi="Times New Roman" w:cs="Times New Roman"/>
          <w:color w:val="000000"/>
          <w:sz w:val="28"/>
          <w:szCs w:val="28"/>
        </w:rPr>
        <w:t xml:space="preserve"> </w:t>
      </w:r>
      <w:r w:rsidR="00C549A4">
        <w:rPr>
          <w:rFonts w:ascii="Times New Roman" w:eastAsia="Times New Roman" w:hAnsi="Times New Roman" w:cs="Times New Roman"/>
          <w:color w:val="000000"/>
          <w:sz w:val="28"/>
          <w:szCs w:val="28"/>
        </w:rPr>
        <w:t>при краевом Центре дистанционного образования</w:t>
      </w:r>
      <w:r>
        <w:rPr>
          <w:rFonts w:ascii="Times New Roman" w:eastAsia="Times New Roman" w:hAnsi="Times New Roman" w:cs="Times New Roman"/>
          <w:color w:val="000000"/>
          <w:sz w:val="28"/>
          <w:szCs w:val="28"/>
        </w:rPr>
        <w:t xml:space="preserve"> ИРО</w:t>
      </w:r>
      <w:r w:rsidR="004A5B0F">
        <w:rPr>
          <w:rFonts w:ascii="Times New Roman" w:eastAsia="Times New Roman" w:hAnsi="Times New Roman" w:cs="Times New Roman"/>
          <w:color w:val="000000"/>
          <w:sz w:val="28"/>
          <w:szCs w:val="28"/>
        </w:rPr>
        <w:t xml:space="preserve"> КК,  и </w:t>
      </w:r>
      <w:r w:rsidR="00FB0F58">
        <w:rPr>
          <w:rFonts w:ascii="Times New Roman" w:eastAsia="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учител</w:t>
      </w:r>
      <w:r w:rsidR="00FB0F58">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z w:val="28"/>
          <w:szCs w:val="28"/>
        </w:rPr>
        <w:t xml:space="preserve"> прошли курсы повышения квалификации по работе с детьми ОВЗ.  Н</w:t>
      </w:r>
      <w:r w:rsidR="00C549A4">
        <w:rPr>
          <w:rFonts w:ascii="Times New Roman" w:eastAsia="Times New Roman" w:hAnsi="Times New Roman" w:cs="Times New Roman"/>
          <w:color w:val="000000"/>
          <w:sz w:val="28"/>
          <w:szCs w:val="28"/>
        </w:rPr>
        <w:t xml:space="preserve">еобходимо направить </w:t>
      </w:r>
      <w:r>
        <w:rPr>
          <w:rFonts w:ascii="Times New Roman" w:eastAsia="Times New Roman" w:hAnsi="Times New Roman" w:cs="Times New Roman"/>
          <w:color w:val="000000"/>
          <w:sz w:val="28"/>
          <w:szCs w:val="28"/>
        </w:rPr>
        <w:t xml:space="preserve">еще </w:t>
      </w:r>
      <w:r w:rsidR="00FB0F58">
        <w:rPr>
          <w:rFonts w:ascii="Times New Roman" w:eastAsia="Times New Roman" w:hAnsi="Times New Roman" w:cs="Times New Roman"/>
          <w:color w:val="000000"/>
          <w:sz w:val="28"/>
          <w:szCs w:val="28"/>
        </w:rPr>
        <w:t>3</w:t>
      </w:r>
      <w:r w:rsidR="005B7D34">
        <w:rPr>
          <w:rFonts w:ascii="Times New Roman" w:eastAsia="Times New Roman" w:hAnsi="Times New Roman" w:cs="Times New Roman"/>
          <w:color w:val="000000"/>
          <w:sz w:val="28"/>
          <w:szCs w:val="28"/>
        </w:rPr>
        <w:t xml:space="preserve"> педагогов </w:t>
      </w:r>
      <w:proofErr w:type="gramStart"/>
      <w:r w:rsidR="00C549A4">
        <w:rPr>
          <w:rFonts w:ascii="Times New Roman" w:eastAsia="Times New Roman" w:hAnsi="Times New Roman" w:cs="Times New Roman"/>
          <w:color w:val="000000"/>
          <w:sz w:val="28"/>
          <w:szCs w:val="28"/>
        </w:rPr>
        <w:t xml:space="preserve">в новом учебном году на </w:t>
      </w:r>
      <w:r w:rsidR="004A5B0F">
        <w:rPr>
          <w:rFonts w:ascii="Times New Roman" w:eastAsia="Times New Roman" w:hAnsi="Times New Roman" w:cs="Times New Roman"/>
          <w:color w:val="000000"/>
          <w:sz w:val="28"/>
          <w:szCs w:val="28"/>
        </w:rPr>
        <w:t xml:space="preserve">обучение по дополнительной  профессиональной программе </w:t>
      </w:r>
      <w:r w:rsidR="00333EA9">
        <w:rPr>
          <w:rFonts w:ascii="Times New Roman" w:eastAsia="Times New Roman" w:hAnsi="Times New Roman" w:cs="Times New Roman"/>
          <w:color w:val="000000"/>
          <w:sz w:val="28"/>
          <w:szCs w:val="28"/>
        </w:rPr>
        <w:t xml:space="preserve"> </w:t>
      </w:r>
      <w:r w:rsidR="00C549A4">
        <w:rPr>
          <w:rFonts w:ascii="Times New Roman" w:eastAsia="Times New Roman" w:hAnsi="Times New Roman" w:cs="Times New Roman"/>
          <w:color w:val="000000"/>
          <w:sz w:val="28"/>
          <w:szCs w:val="28"/>
        </w:rPr>
        <w:t xml:space="preserve"> с целью </w:t>
      </w:r>
      <w:r w:rsidR="00C549A4">
        <w:rPr>
          <w:rFonts w:ascii="Times New Roman" w:eastAsia="Times New Roman" w:hAnsi="Times New Roman" w:cs="Times New Roman"/>
          <w:color w:val="000000"/>
          <w:sz w:val="28"/>
          <w:szCs w:val="28"/>
        </w:rPr>
        <w:lastRenderedPageBreak/>
        <w:t>дальнейшего обучения детей с ограниченными возможностями</w:t>
      </w:r>
      <w:proofErr w:type="gramEnd"/>
      <w:r w:rsidR="00C549A4">
        <w:rPr>
          <w:rFonts w:ascii="Times New Roman" w:eastAsia="Times New Roman" w:hAnsi="Times New Roman" w:cs="Times New Roman"/>
          <w:color w:val="000000"/>
          <w:sz w:val="28"/>
          <w:szCs w:val="28"/>
        </w:rPr>
        <w:t xml:space="preserve"> </w:t>
      </w:r>
      <w:r w:rsidR="00333EA9">
        <w:rPr>
          <w:rFonts w:ascii="Times New Roman" w:eastAsia="Times New Roman" w:hAnsi="Times New Roman" w:cs="Times New Roman"/>
          <w:color w:val="000000"/>
          <w:sz w:val="28"/>
          <w:szCs w:val="28"/>
        </w:rPr>
        <w:t xml:space="preserve">здоровья </w:t>
      </w:r>
      <w:r w:rsidR="00C549A4">
        <w:rPr>
          <w:rFonts w:ascii="Times New Roman" w:eastAsia="Times New Roman" w:hAnsi="Times New Roman" w:cs="Times New Roman"/>
          <w:color w:val="000000"/>
          <w:sz w:val="28"/>
          <w:szCs w:val="28"/>
        </w:rPr>
        <w:t xml:space="preserve">с использованием дистанционных </w:t>
      </w:r>
      <w:r w:rsidR="00333EA9">
        <w:rPr>
          <w:rFonts w:ascii="Times New Roman" w:eastAsia="Times New Roman" w:hAnsi="Times New Roman" w:cs="Times New Roman"/>
          <w:color w:val="000000"/>
          <w:sz w:val="28"/>
          <w:szCs w:val="28"/>
        </w:rPr>
        <w:t xml:space="preserve"> образовательных </w:t>
      </w:r>
      <w:r w:rsidR="00C549A4">
        <w:rPr>
          <w:rFonts w:ascii="Times New Roman" w:eastAsia="Times New Roman" w:hAnsi="Times New Roman" w:cs="Times New Roman"/>
          <w:color w:val="000000"/>
          <w:sz w:val="28"/>
          <w:szCs w:val="28"/>
        </w:rPr>
        <w:t xml:space="preserve">технологий.  </w:t>
      </w:r>
    </w:p>
    <w:p w:rsidR="00C549A4" w:rsidRDefault="00107DBC" w:rsidP="00037E25">
      <w:pPr>
        <w:shd w:val="clear" w:color="auto" w:fill="FFFFFF"/>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FB0F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201</w:t>
      </w:r>
      <w:r w:rsidR="00FB0F58">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/201</w:t>
      </w:r>
      <w:r w:rsidR="00FB0F58">
        <w:rPr>
          <w:rFonts w:ascii="Times New Roman" w:eastAsia="Times New Roman" w:hAnsi="Times New Roman" w:cs="Times New Roman"/>
          <w:color w:val="000000"/>
          <w:sz w:val="28"/>
          <w:szCs w:val="28"/>
        </w:rPr>
        <w:t xml:space="preserve">9 </w:t>
      </w:r>
      <w:r>
        <w:rPr>
          <w:rFonts w:ascii="Times New Roman" w:eastAsia="Times New Roman" w:hAnsi="Times New Roman" w:cs="Times New Roman"/>
          <w:color w:val="000000"/>
          <w:sz w:val="28"/>
          <w:szCs w:val="28"/>
        </w:rPr>
        <w:t>учебно</w:t>
      </w:r>
      <w:r w:rsidR="00FB0F58">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год</w:t>
      </w:r>
      <w:r w:rsidR="00FB0F58">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было  </w:t>
      </w:r>
      <w:r w:rsidR="00C549A4">
        <w:rPr>
          <w:rFonts w:ascii="Times New Roman" w:eastAsia="Times New Roman" w:hAnsi="Times New Roman" w:cs="Times New Roman"/>
          <w:color w:val="000000"/>
          <w:sz w:val="28"/>
          <w:szCs w:val="28"/>
        </w:rPr>
        <w:t xml:space="preserve"> проведено </w:t>
      </w:r>
      <w:r>
        <w:rPr>
          <w:rFonts w:ascii="Times New Roman" w:eastAsia="Times New Roman" w:hAnsi="Times New Roman" w:cs="Times New Roman"/>
          <w:color w:val="000000"/>
          <w:sz w:val="28"/>
          <w:szCs w:val="28"/>
        </w:rPr>
        <w:t xml:space="preserve"> </w:t>
      </w:r>
      <w:r w:rsidR="00C549A4">
        <w:rPr>
          <w:rFonts w:ascii="Times New Roman" w:eastAsia="Times New Roman" w:hAnsi="Times New Roman" w:cs="Times New Roman"/>
          <w:color w:val="000000"/>
          <w:sz w:val="28"/>
          <w:szCs w:val="28"/>
        </w:rPr>
        <w:t xml:space="preserve"> </w:t>
      </w:r>
      <w:r w:rsidR="00FB0F58">
        <w:rPr>
          <w:rFonts w:ascii="Times New Roman" w:eastAsia="Times New Roman" w:hAnsi="Times New Roman" w:cs="Times New Roman"/>
          <w:color w:val="000000"/>
          <w:sz w:val="28"/>
          <w:szCs w:val="28"/>
        </w:rPr>
        <w:t>4</w:t>
      </w:r>
      <w:r w:rsidR="000C1879">
        <w:rPr>
          <w:rFonts w:ascii="Times New Roman" w:eastAsia="Times New Roman" w:hAnsi="Times New Roman" w:cs="Times New Roman"/>
          <w:color w:val="000000"/>
          <w:sz w:val="28"/>
          <w:szCs w:val="28"/>
        </w:rPr>
        <w:t>9</w:t>
      </w:r>
      <w:r w:rsidR="00C549A4">
        <w:rPr>
          <w:rFonts w:ascii="Times New Roman" w:eastAsia="Times New Roman" w:hAnsi="Times New Roman" w:cs="Times New Roman"/>
          <w:color w:val="000000"/>
          <w:sz w:val="28"/>
          <w:szCs w:val="28"/>
        </w:rPr>
        <w:t xml:space="preserve"> селекторных совещани</w:t>
      </w:r>
      <w:r w:rsidR="00D30F8E">
        <w:rPr>
          <w:rFonts w:ascii="Times New Roman" w:eastAsia="Times New Roman" w:hAnsi="Times New Roman" w:cs="Times New Roman"/>
          <w:color w:val="000000"/>
          <w:sz w:val="28"/>
          <w:szCs w:val="28"/>
        </w:rPr>
        <w:t>я</w:t>
      </w:r>
      <w:r w:rsidR="00FB0F58">
        <w:rPr>
          <w:rFonts w:ascii="Times New Roman" w:eastAsia="Times New Roman" w:hAnsi="Times New Roman" w:cs="Times New Roman"/>
          <w:color w:val="000000"/>
          <w:sz w:val="28"/>
          <w:szCs w:val="28"/>
        </w:rPr>
        <w:t xml:space="preserve"> </w:t>
      </w:r>
      <w:proofErr w:type="gramStart"/>
      <w:r w:rsidR="00FB0F58">
        <w:rPr>
          <w:rFonts w:ascii="Times New Roman" w:eastAsia="Times New Roman" w:hAnsi="Times New Roman" w:cs="Times New Roman"/>
          <w:color w:val="000000"/>
          <w:sz w:val="28"/>
          <w:szCs w:val="28"/>
        </w:rPr>
        <w:t xml:space="preserve">( </w:t>
      </w:r>
      <w:proofErr w:type="gramEnd"/>
      <w:r w:rsidR="00FB0F58">
        <w:rPr>
          <w:rFonts w:ascii="Times New Roman" w:eastAsia="Times New Roman" w:hAnsi="Times New Roman" w:cs="Times New Roman"/>
          <w:color w:val="000000"/>
          <w:sz w:val="28"/>
          <w:szCs w:val="28"/>
        </w:rPr>
        <w:t xml:space="preserve">на </w:t>
      </w:r>
      <w:r w:rsidR="000C1879">
        <w:rPr>
          <w:rFonts w:ascii="Times New Roman" w:eastAsia="Times New Roman" w:hAnsi="Times New Roman" w:cs="Times New Roman"/>
          <w:color w:val="000000"/>
          <w:sz w:val="28"/>
          <w:szCs w:val="28"/>
        </w:rPr>
        <w:t>2</w:t>
      </w:r>
      <w:r w:rsidR="00FB0F58">
        <w:rPr>
          <w:rFonts w:ascii="Times New Roman" w:eastAsia="Times New Roman" w:hAnsi="Times New Roman" w:cs="Times New Roman"/>
          <w:color w:val="000000"/>
          <w:sz w:val="28"/>
          <w:szCs w:val="28"/>
        </w:rPr>
        <w:t xml:space="preserve">  видеоконференции меньше в сравнении с прошлым учебным годом</w:t>
      </w:r>
      <w:r w:rsidR="00FE7E4C">
        <w:rPr>
          <w:rFonts w:ascii="Times New Roman" w:eastAsia="Times New Roman" w:hAnsi="Times New Roman" w:cs="Times New Roman"/>
          <w:color w:val="000000"/>
          <w:sz w:val="28"/>
          <w:szCs w:val="28"/>
        </w:rPr>
        <w:t>)</w:t>
      </w:r>
      <w:r w:rsidR="00C549A4">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5</w:t>
      </w:r>
      <w:r w:rsidR="000C1879">
        <w:rPr>
          <w:rFonts w:ascii="Times New Roman" w:eastAsia="Times New Roman" w:hAnsi="Times New Roman" w:cs="Times New Roman"/>
          <w:color w:val="000000"/>
          <w:sz w:val="28"/>
          <w:szCs w:val="28"/>
        </w:rPr>
        <w:t>9</w:t>
      </w:r>
      <w:r w:rsidR="00C549A4">
        <w:rPr>
          <w:rFonts w:ascii="Times New Roman" w:eastAsia="Times New Roman" w:hAnsi="Times New Roman" w:cs="Times New Roman"/>
          <w:color w:val="000000"/>
          <w:sz w:val="28"/>
          <w:szCs w:val="28"/>
        </w:rPr>
        <w:t xml:space="preserve"> </w:t>
      </w:r>
      <w:proofErr w:type="spellStart"/>
      <w:r w:rsidR="00C549A4">
        <w:rPr>
          <w:rFonts w:ascii="Times New Roman" w:eastAsia="Times New Roman" w:hAnsi="Times New Roman" w:cs="Times New Roman"/>
          <w:color w:val="000000"/>
          <w:sz w:val="28"/>
          <w:szCs w:val="28"/>
        </w:rPr>
        <w:t>вебинар</w:t>
      </w:r>
      <w:r w:rsidR="00FB0F58">
        <w:rPr>
          <w:rFonts w:ascii="Times New Roman" w:eastAsia="Times New Roman" w:hAnsi="Times New Roman" w:cs="Times New Roman"/>
          <w:color w:val="000000"/>
          <w:sz w:val="28"/>
          <w:szCs w:val="28"/>
        </w:rPr>
        <w:t>а</w:t>
      </w:r>
      <w:proofErr w:type="spellEnd"/>
      <w:r w:rsidR="00FB0F58">
        <w:rPr>
          <w:rFonts w:ascii="Times New Roman" w:eastAsia="Times New Roman" w:hAnsi="Times New Roman" w:cs="Times New Roman"/>
          <w:color w:val="000000"/>
          <w:sz w:val="28"/>
          <w:szCs w:val="28"/>
        </w:rPr>
        <w:t xml:space="preserve"> (</w:t>
      </w:r>
      <w:r w:rsidR="00FE7E4C">
        <w:rPr>
          <w:rFonts w:ascii="Times New Roman" w:eastAsia="Times New Roman" w:hAnsi="Times New Roman" w:cs="Times New Roman"/>
          <w:color w:val="000000"/>
          <w:sz w:val="28"/>
          <w:szCs w:val="28"/>
        </w:rPr>
        <w:t xml:space="preserve">что </w:t>
      </w:r>
      <w:r w:rsidR="00FB0F58">
        <w:rPr>
          <w:rFonts w:ascii="Times New Roman" w:eastAsia="Times New Roman" w:hAnsi="Times New Roman" w:cs="Times New Roman"/>
          <w:color w:val="000000"/>
          <w:sz w:val="28"/>
          <w:szCs w:val="28"/>
        </w:rPr>
        <w:t xml:space="preserve">на 3 </w:t>
      </w:r>
      <w:r w:rsidR="00B56964">
        <w:rPr>
          <w:rFonts w:ascii="Times New Roman" w:eastAsia="Times New Roman" w:hAnsi="Times New Roman" w:cs="Times New Roman"/>
          <w:color w:val="000000"/>
          <w:sz w:val="28"/>
          <w:szCs w:val="28"/>
        </w:rPr>
        <w:t xml:space="preserve"> </w:t>
      </w:r>
      <w:r w:rsidR="000C1879">
        <w:rPr>
          <w:rFonts w:ascii="Times New Roman" w:eastAsia="Times New Roman" w:hAnsi="Times New Roman" w:cs="Times New Roman"/>
          <w:color w:val="000000"/>
          <w:sz w:val="28"/>
          <w:szCs w:val="28"/>
        </w:rPr>
        <w:t xml:space="preserve">больше </w:t>
      </w:r>
      <w:bookmarkStart w:id="0" w:name="_GoBack"/>
      <w:bookmarkEnd w:id="0"/>
      <w:r w:rsidR="00FE7E4C">
        <w:rPr>
          <w:rFonts w:ascii="Times New Roman" w:eastAsia="Times New Roman" w:hAnsi="Times New Roman" w:cs="Times New Roman"/>
          <w:color w:val="000000"/>
          <w:sz w:val="28"/>
          <w:szCs w:val="28"/>
        </w:rPr>
        <w:t>за аналогичный период  прошлого года</w:t>
      </w:r>
      <w:r w:rsidR="00FB0F58">
        <w:rPr>
          <w:rFonts w:ascii="Times New Roman" w:eastAsia="Times New Roman" w:hAnsi="Times New Roman" w:cs="Times New Roman"/>
          <w:color w:val="000000"/>
          <w:sz w:val="28"/>
          <w:szCs w:val="28"/>
        </w:rPr>
        <w:t>)</w:t>
      </w:r>
      <w:r w:rsidR="00C549A4">
        <w:rPr>
          <w:rFonts w:ascii="Times New Roman" w:eastAsia="Times New Roman" w:hAnsi="Times New Roman" w:cs="Times New Roman"/>
          <w:color w:val="000000"/>
          <w:sz w:val="28"/>
          <w:szCs w:val="28"/>
        </w:rPr>
        <w:t>.</w:t>
      </w:r>
      <w:r w:rsidR="007C1AFE">
        <w:rPr>
          <w:rFonts w:ascii="Times New Roman" w:eastAsia="Times New Roman" w:hAnsi="Times New Roman" w:cs="Times New Roman"/>
          <w:color w:val="000000"/>
          <w:sz w:val="28"/>
          <w:szCs w:val="28"/>
        </w:rPr>
        <w:t xml:space="preserve"> </w:t>
      </w:r>
    </w:p>
    <w:p w:rsidR="00C549A4" w:rsidRDefault="00DA6E8C" w:rsidP="00037E25">
      <w:pPr>
        <w:shd w:val="clear" w:color="auto" w:fill="FFFFFF"/>
        <w:spacing w:after="0" w:line="312"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 сожаленью, в</w:t>
      </w:r>
      <w:r w:rsidR="00C549A4">
        <w:rPr>
          <w:rFonts w:ascii="Times New Roman" w:eastAsia="Times New Roman" w:hAnsi="Times New Roman" w:cs="Times New Roman"/>
          <w:color w:val="000000"/>
          <w:sz w:val="28"/>
          <w:szCs w:val="28"/>
        </w:rPr>
        <w:t xml:space="preserve"> течение</w:t>
      </w:r>
      <w:r w:rsidR="00FE7E4C">
        <w:rPr>
          <w:rFonts w:ascii="Times New Roman" w:eastAsia="Times New Roman" w:hAnsi="Times New Roman" w:cs="Times New Roman"/>
          <w:color w:val="000000"/>
          <w:sz w:val="28"/>
          <w:szCs w:val="28"/>
        </w:rPr>
        <w:t xml:space="preserve"> 2018/2019 учебно</w:t>
      </w:r>
      <w:r>
        <w:rPr>
          <w:rFonts w:ascii="Times New Roman" w:eastAsia="Times New Roman" w:hAnsi="Times New Roman" w:cs="Times New Roman"/>
          <w:color w:val="000000"/>
          <w:sz w:val="28"/>
          <w:szCs w:val="28"/>
        </w:rPr>
        <w:t>м</w:t>
      </w:r>
      <w:r w:rsidR="00FE7E4C">
        <w:rPr>
          <w:rFonts w:ascii="Times New Roman" w:eastAsia="Times New Roman" w:hAnsi="Times New Roman" w:cs="Times New Roman"/>
          <w:color w:val="000000"/>
          <w:sz w:val="28"/>
          <w:szCs w:val="28"/>
        </w:rPr>
        <w:t xml:space="preserve"> год</w:t>
      </w:r>
      <w:r>
        <w:rPr>
          <w:rFonts w:ascii="Times New Roman" w:eastAsia="Times New Roman" w:hAnsi="Times New Roman" w:cs="Times New Roman"/>
          <w:color w:val="000000"/>
          <w:sz w:val="28"/>
          <w:szCs w:val="28"/>
        </w:rPr>
        <w:t>у</w:t>
      </w:r>
      <w:r w:rsidR="00FE7E4C">
        <w:rPr>
          <w:rFonts w:ascii="Times New Roman" w:eastAsia="Times New Roman" w:hAnsi="Times New Roman" w:cs="Times New Roman"/>
          <w:color w:val="000000"/>
          <w:sz w:val="28"/>
          <w:szCs w:val="28"/>
        </w:rPr>
        <w:t xml:space="preserve">,  впервые  </w:t>
      </w:r>
      <w:r w:rsidR="00C549A4">
        <w:rPr>
          <w:rFonts w:ascii="Times New Roman" w:eastAsia="Times New Roman" w:hAnsi="Times New Roman" w:cs="Times New Roman"/>
          <w:color w:val="000000"/>
          <w:sz w:val="28"/>
          <w:szCs w:val="28"/>
        </w:rPr>
        <w:t xml:space="preserve"> обучающиеся в</w:t>
      </w:r>
      <w:r w:rsidR="00FE7E4C">
        <w:rPr>
          <w:rFonts w:ascii="Times New Roman" w:eastAsia="Times New Roman" w:hAnsi="Times New Roman" w:cs="Times New Roman"/>
          <w:color w:val="000000"/>
          <w:sz w:val="28"/>
          <w:szCs w:val="28"/>
        </w:rPr>
        <w:t xml:space="preserve"> БШ М</w:t>
      </w:r>
      <w:r w:rsidR="00C549A4">
        <w:rPr>
          <w:rFonts w:ascii="Times New Roman" w:eastAsia="Times New Roman" w:hAnsi="Times New Roman" w:cs="Times New Roman"/>
          <w:color w:val="000000"/>
          <w:sz w:val="28"/>
          <w:szCs w:val="28"/>
        </w:rPr>
        <w:t>ЦДО,</w:t>
      </w:r>
      <w:r w:rsidR="00FE7E4C" w:rsidRPr="00FE7E4C">
        <w:rPr>
          <w:rFonts w:ascii="Times New Roman" w:hAnsi="Times New Roman" w:cs="Times New Roman"/>
          <w:color w:val="000000"/>
          <w:sz w:val="24"/>
          <w:szCs w:val="24"/>
        </w:rPr>
        <w:t xml:space="preserve"> </w:t>
      </w:r>
      <w:r w:rsidR="00FE7E4C">
        <w:rPr>
          <w:rFonts w:ascii="Times New Roman" w:hAnsi="Times New Roman" w:cs="Times New Roman"/>
          <w:color w:val="000000"/>
          <w:sz w:val="24"/>
          <w:szCs w:val="24"/>
        </w:rPr>
        <w:t xml:space="preserve"> </w:t>
      </w:r>
      <w:r w:rsidR="00FE7E4C" w:rsidRPr="00FE7E4C">
        <w:rPr>
          <w:rFonts w:ascii="Times New Roman" w:hAnsi="Times New Roman" w:cs="Times New Roman"/>
          <w:color w:val="000000"/>
          <w:sz w:val="28"/>
          <w:szCs w:val="28"/>
        </w:rPr>
        <w:t>на всех у</w:t>
      </w:r>
      <w:r w:rsidR="00FE7E4C">
        <w:rPr>
          <w:rFonts w:ascii="Times New Roman" w:eastAsia="Times New Roman" w:hAnsi="Times New Roman" w:cs="Times New Roman"/>
          <w:color w:val="000000"/>
          <w:sz w:val="28"/>
          <w:szCs w:val="28"/>
        </w:rPr>
        <w:t>ров</w:t>
      </w:r>
      <w:r w:rsidR="00FE7E4C" w:rsidRPr="00FE7E4C">
        <w:rPr>
          <w:rFonts w:ascii="Times New Roman" w:eastAsia="Times New Roman" w:hAnsi="Times New Roman" w:cs="Times New Roman"/>
          <w:color w:val="000000"/>
          <w:sz w:val="28"/>
          <w:szCs w:val="28"/>
        </w:rPr>
        <w:t>нях</w:t>
      </w:r>
      <w:r w:rsidR="00FE7E4C">
        <w:rPr>
          <w:rFonts w:ascii="Times New Roman" w:eastAsia="Times New Roman" w:hAnsi="Times New Roman" w:cs="Times New Roman"/>
          <w:color w:val="000000"/>
          <w:sz w:val="28"/>
          <w:szCs w:val="28"/>
        </w:rPr>
        <w:t xml:space="preserve"> проводимых мероприятий </w:t>
      </w:r>
      <w:r>
        <w:rPr>
          <w:rFonts w:ascii="Times New Roman" w:eastAsia="Times New Roman" w:hAnsi="Times New Roman" w:cs="Times New Roman"/>
          <w:color w:val="000000"/>
          <w:sz w:val="28"/>
          <w:szCs w:val="28"/>
        </w:rPr>
        <w:t xml:space="preserve"> </w:t>
      </w:r>
      <w:r w:rsidR="00FE7E4C" w:rsidRPr="00FE7E4C">
        <w:rPr>
          <w:rFonts w:ascii="Times New Roman" w:eastAsia="Times New Roman" w:hAnsi="Times New Roman" w:cs="Times New Roman"/>
          <w:color w:val="000000"/>
          <w:sz w:val="28"/>
          <w:szCs w:val="28"/>
        </w:rPr>
        <w:t>(Ш-школьный,</w:t>
      </w:r>
      <w:r>
        <w:rPr>
          <w:rFonts w:ascii="Times New Roman" w:eastAsia="Times New Roman" w:hAnsi="Times New Roman" w:cs="Times New Roman"/>
          <w:color w:val="000000"/>
          <w:sz w:val="28"/>
          <w:szCs w:val="28"/>
        </w:rPr>
        <w:t xml:space="preserve"> </w:t>
      </w:r>
      <w:r w:rsidR="00FE7E4C" w:rsidRPr="00FE7E4C">
        <w:rPr>
          <w:rFonts w:ascii="Times New Roman" w:eastAsia="Times New Roman" w:hAnsi="Times New Roman" w:cs="Times New Roman"/>
          <w:color w:val="000000"/>
          <w:sz w:val="28"/>
          <w:szCs w:val="28"/>
        </w:rPr>
        <w:t>М-муниципальный,</w:t>
      </w:r>
      <w:r>
        <w:rPr>
          <w:rFonts w:ascii="Times New Roman" w:eastAsia="Times New Roman" w:hAnsi="Times New Roman" w:cs="Times New Roman"/>
          <w:color w:val="000000"/>
          <w:sz w:val="28"/>
          <w:szCs w:val="28"/>
        </w:rPr>
        <w:t xml:space="preserve"> </w:t>
      </w:r>
      <w:r w:rsidR="00FE7E4C" w:rsidRPr="00FE7E4C">
        <w:rPr>
          <w:rFonts w:ascii="Times New Roman" w:eastAsia="Times New Roman" w:hAnsi="Times New Roman" w:cs="Times New Roman"/>
          <w:color w:val="000000"/>
          <w:sz w:val="28"/>
          <w:szCs w:val="28"/>
        </w:rPr>
        <w:t>К-краевой,</w:t>
      </w:r>
      <w:r>
        <w:rPr>
          <w:rFonts w:ascii="Times New Roman" w:eastAsia="Times New Roman" w:hAnsi="Times New Roman" w:cs="Times New Roman"/>
          <w:color w:val="000000"/>
          <w:sz w:val="28"/>
          <w:szCs w:val="28"/>
        </w:rPr>
        <w:t xml:space="preserve"> </w:t>
      </w:r>
      <w:r w:rsidR="00FE7E4C" w:rsidRPr="00FE7E4C">
        <w:rPr>
          <w:rFonts w:ascii="Times New Roman" w:eastAsia="Times New Roman" w:hAnsi="Times New Roman" w:cs="Times New Roman"/>
          <w:color w:val="000000"/>
          <w:sz w:val="28"/>
          <w:szCs w:val="28"/>
        </w:rPr>
        <w:t>ВР-всероссийский,</w:t>
      </w:r>
      <w:r>
        <w:rPr>
          <w:rFonts w:ascii="Times New Roman" w:eastAsia="Times New Roman" w:hAnsi="Times New Roman" w:cs="Times New Roman"/>
          <w:color w:val="000000"/>
          <w:sz w:val="28"/>
          <w:szCs w:val="28"/>
        </w:rPr>
        <w:t xml:space="preserve"> </w:t>
      </w:r>
      <w:r w:rsidR="00FE7E4C" w:rsidRPr="00FE7E4C">
        <w:rPr>
          <w:rFonts w:ascii="Times New Roman" w:eastAsia="Times New Roman" w:hAnsi="Times New Roman" w:cs="Times New Roman"/>
          <w:color w:val="000000"/>
          <w:sz w:val="28"/>
          <w:szCs w:val="28"/>
        </w:rPr>
        <w:t>МН-международный)</w:t>
      </w:r>
      <w:r w:rsidR="00C549A4">
        <w:rPr>
          <w:rFonts w:ascii="Times New Roman" w:eastAsia="Times New Roman" w:hAnsi="Times New Roman" w:cs="Times New Roman"/>
          <w:color w:val="000000"/>
          <w:sz w:val="28"/>
          <w:szCs w:val="28"/>
        </w:rPr>
        <w:t xml:space="preserve"> </w:t>
      </w:r>
      <w:r w:rsidR="00FE7E4C">
        <w:rPr>
          <w:rFonts w:ascii="Times New Roman" w:eastAsia="Times New Roman" w:hAnsi="Times New Roman" w:cs="Times New Roman"/>
          <w:color w:val="000000"/>
          <w:sz w:val="28"/>
          <w:szCs w:val="28"/>
        </w:rPr>
        <w:t xml:space="preserve">не приняли активного </w:t>
      </w:r>
      <w:r w:rsidR="00C549A4">
        <w:rPr>
          <w:rFonts w:ascii="Times New Roman" w:eastAsia="Times New Roman" w:hAnsi="Times New Roman" w:cs="Times New Roman"/>
          <w:color w:val="000000"/>
          <w:sz w:val="28"/>
          <w:szCs w:val="28"/>
        </w:rPr>
        <w:t>участи</w:t>
      </w:r>
      <w:r w:rsidR="00FE7E4C">
        <w:rPr>
          <w:rFonts w:ascii="Times New Roman" w:eastAsia="Times New Roman" w:hAnsi="Times New Roman" w:cs="Times New Roman"/>
          <w:color w:val="000000"/>
          <w:sz w:val="28"/>
          <w:szCs w:val="28"/>
        </w:rPr>
        <w:t>я в</w:t>
      </w:r>
      <w:r w:rsidR="00C549A4">
        <w:rPr>
          <w:rFonts w:ascii="Times New Roman" w:eastAsia="Times New Roman" w:hAnsi="Times New Roman" w:cs="Times New Roman"/>
          <w:color w:val="000000"/>
          <w:sz w:val="28"/>
          <w:szCs w:val="28"/>
        </w:rPr>
        <w:t xml:space="preserve"> </w:t>
      </w:r>
      <w:r w:rsidR="00FE7E4C">
        <w:rPr>
          <w:rFonts w:ascii="Times New Roman" w:eastAsia="Times New Roman" w:hAnsi="Times New Roman" w:cs="Times New Roman"/>
          <w:color w:val="000000"/>
          <w:sz w:val="28"/>
          <w:szCs w:val="28"/>
        </w:rPr>
        <w:t xml:space="preserve">сетевых проектах, конкурсах, предоставляемых </w:t>
      </w:r>
      <w:r>
        <w:rPr>
          <w:rFonts w:ascii="Times New Roman" w:eastAsia="Times New Roman" w:hAnsi="Times New Roman" w:cs="Times New Roman"/>
          <w:color w:val="000000"/>
          <w:sz w:val="28"/>
          <w:szCs w:val="28"/>
        </w:rPr>
        <w:t xml:space="preserve"> </w:t>
      </w:r>
      <w:r w:rsidR="00C549A4">
        <w:rPr>
          <w:rFonts w:ascii="Times New Roman" w:eastAsia="Times New Roman" w:hAnsi="Times New Roman" w:cs="Times New Roman"/>
          <w:color w:val="000000"/>
          <w:sz w:val="28"/>
          <w:szCs w:val="28"/>
        </w:rPr>
        <w:t>краевым Центром дистанционного образования.</w:t>
      </w:r>
      <w:r w:rsidR="000A0DEA">
        <w:rPr>
          <w:rFonts w:ascii="Times New Roman" w:eastAsia="Times New Roman" w:hAnsi="Times New Roman" w:cs="Times New Roman"/>
          <w:color w:val="000000"/>
          <w:sz w:val="28"/>
          <w:szCs w:val="28"/>
        </w:rPr>
        <w:t xml:space="preserve"> </w:t>
      </w:r>
      <w:r w:rsidR="00FE7E4C">
        <w:rPr>
          <w:rFonts w:ascii="Times New Roman" w:eastAsia="Times New Roman" w:hAnsi="Times New Roman" w:cs="Times New Roman"/>
          <w:color w:val="000000"/>
          <w:sz w:val="28"/>
          <w:szCs w:val="28"/>
        </w:rPr>
        <w:t xml:space="preserve"> </w:t>
      </w:r>
      <w:proofErr w:type="gramEnd"/>
    </w:p>
    <w:p w:rsidR="00333EA9" w:rsidRDefault="00C549A4" w:rsidP="00037E25">
      <w:pPr>
        <w:shd w:val="clear" w:color="auto" w:fill="FFFFFF"/>
        <w:spacing w:after="0" w:line="312"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рамках дня открытых дверей были представлены: </w:t>
      </w:r>
      <w:r>
        <w:rPr>
          <w:rFonts w:ascii="Times New Roman" w:eastAsia="Times New Roman" w:hAnsi="Times New Roman" w:cs="Times New Roman"/>
          <w:color w:val="252525"/>
          <w:sz w:val="28"/>
          <w:szCs w:val="28"/>
        </w:rPr>
        <w:t>опыт работы и результативность деятельности Центра дистанционного образования;</w:t>
      </w:r>
      <w:r w:rsidR="009F33C4">
        <w:rPr>
          <w:rFonts w:ascii="Times New Roman" w:eastAsia="Times New Roman" w:hAnsi="Times New Roman" w:cs="Times New Roman"/>
          <w:color w:val="252525"/>
          <w:sz w:val="28"/>
          <w:szCs w:val="28"/>
        </w:rPr>
        <w:t xml:space="preserve"> </w:t>
      </w:r>
      <w:r>
        <w:rPr>
          <w:rFonts w:ascii="Times New Roman" w:eastAsia="Times New Roman" w:hAnsi="Times New Roman" w:cs="Times New Roman"/>
          <w:color w:val="252525"/>
          <w:sz w:val="28"/>
          <w:szCs w:val="28"/>
        </w:rPr>
        <w:t>оказание консультативной и методической помощи участникам дистанционного образования</w:t>
      </w:r>
      <w:r w:rsidR="009F33C4">
        <w:rPr>
          <w:rFonts w:ascii="Times New Roman" w:eastAsia="Times New Roman" w:hAnsi="Times New Roman" w:cs="Times New Roman"/>
          <w:color w:val="252525"/>
          <w:sz w:val="28"/>
          <w:szCs w:val="28"/>
        </w:rPr>
        <w:t>. В период проведения Недели инклюзивного образования в декабре 201</w:t>
      </w:r>
      <w:r w:rsidR="00FE7E4C">
        <w:rPr>
          <w:rFonts w:ascii="Times New Roman" w:eastAsia="Times New Roman" w:hAnsi="Times New Roman" w:cs="Times New Roman"/>
          <w:color w:val="252525"/>
          <w:sz w:val="28"/>
          <w:szCs w:val="28"/>
        </w:rPr>
        <w:t>8</w:t>
      </w:r>
      <w:r w:rsidR="009F33C4">
        <w:rPr>
          <w:rFonts w:ascii="Times New Roman" w:eastAsia="Times New Roman" w:hAnsi="Times New Roman" w:cs="Times New Roman"/>
          <w:color w:val="252525"/>
          <w:sz w:val="28"/>
          <w:szCs w:val="28"/>
        </w:rPr>
        <w:t xml:space="preserve">года учитель Кузнецов Д.В. провел открытый урок по химии с проведением опытов для детей-инвалидов и их родителей. Учитель биологии </w:t>
      </w:r>
      <w:proofErr w:type="spellStart"/>
      <w:r w:rsidR="009F33C4">
        <w:rPr>
          <w:rFonts w:ascii="Times New Roman" w:eastAsia="Times New Roman" w:hAnsi="Times New Roman" w:cs="Times New Roman"/>
          <w:color w:val="252525"/>
          <w:sz w:val="28"/>
          <w:szCs w:val="28"/>
        </w:rPr>
        <w:t>Горпенко</w:t>
      </w:r>
      <w:proofErr w:type="spellEnd"/>
      <w:r w:rsidR="009F33C4">
        <w:rPr>
          <w:rFonts w:ascii="Times New Roman" w:eastAsia="Times New Roman" w:hAnsi="Times New Roman" w:cs="Times New Roman"/>
          <w:color w:val="252525"/>
          <w:sz w:val="28"/>
          <w:szCs w:val="28"/>
        </w:rPr>
        <w:t xml:space="preserve"> Л.А.</w:t>
      </w:r>
      <w:r w:rsidR="00DA6E8C">
        <w:rPr>
          <w:rFonts w:ascii="Times New Roman" w:eastAsia="Times New Roman" w:hAnsi="Times New Roman" w:cs="Times New Roman"/>
          <w:color w:val="252525"/>
          <w:sz w:val="28"/>
          <w:szCs w:val="28"/>
        </w:rPr>
        <w:t xml:space="preserve"> и учитель информатики </w:t>
      </w:r>
      <w:proofErr w:type="gramStart"/>
      <w:r w:rsidR="00DA6E8C">
        <w:rPr>
          <w:rFonts w:ascii="Times New Roman" w:eastAsia="Times New Roman" w:hAnsi="Times New Roman" w:cs="Times New Roman"/>
          <w:color w:val="252525"/>
          <w:sz w:val="28"/>
          <w:szCs w:val="28"/>
        </w:rPr>
        <w:t>Коновалов</w:t>
      </w:r>
      <w:proofErr w:type="gramEnd"/>
      <w:r w:rsidR="00DA6E8C">
        <w:rPr>
          <w:rFonts w:ascii="Times New Roman" w:eastAsia="Times New Roman" w:hAnsi="Times New Roman" w:cs="Times New Roman"/>
          <w:color w:val="252525"/>
          <w:sz w:val="28"/>
          <w:szCs w:val="28"/>
        </w:rPr>
        <w:t xml:space="preserve"> Е.А.</w:t>
      </w:r>
      <w:r w:rsidR="009F33C4">
        <w:rPr>
          <w:rFonts w:ascii="Times New Roman" w:eastAsia="Times New Roman" w:hAnsi="Times New Roman" w:cs="Times New Roman"/>
          <w:color w:val="252525"/>
          <w:sz w:val="28"/>
          <w:szCs w:val="28"/>
        </w:rPr>
        <w:t xml:space="preserve"> провел</w:t>
      </w:r>
      <w:r w:rsidR="00DA6E8C">
        <w:rPr>
          <w:rFonts w:ascii="Times New Roman" w:eastAsia="Times New Roman" w:hAnsi="Times New Roman" w:cs="Times New Roman"/>
          <w:color w:val="252525"/>
          <w:sz w:val="28"/>
          <w:szCs w:val="28"/>
        </w:rPr>
        <w:t>и</w:t>
      </w:r>
      <w:r w:rsidR="009F33C4">
        <w:rPr>
          <w:rFonts w:ascii="Times New Roman" w:eastAsia="Times New Roman" w:hAnsi="Times New Roman" w:cs="Times New Roman"/>
          <w:color w:val="252525"/>
          <w:sz w:val="28"/>
          <w:szCs w:val="28"/>
        </w:rPr>
        <w:t xml:space="preserve">  </w:t>
      </w:r>
      <w:r>
        <w:rPr>
          <w:rFonts w:ascii="Times New Roman" w:eastAsia="Times New Roman" w:hAnsi="Times New Roman" w:cs="Times New Roman"/>
          <w:color w:val="252525"/>
          <w:sz w:val="28"/>
          <w:szCs w:val="28"/>
        </w:rPr>
        <w:t xml:space="preserve"> </w:t>
      </w:r>
      <w:r>
        <w:rPr>
          <w:rFonts w:ascii="Times New Roman" w:hAnsi="Times New Roman" w:cs="Times New Roman"/>
          <w:sz w:val="28"/>
          <w:szCs w:val="28"/>
        </w:rPr>
        <w:t xml:space="preserve"> открытый урок в дистанционном режиме</w:t>
      </w:r>
      <w:r w:rsidR="009F33C4">
        <w:rPr>
          <w:rFonts w:ascii="Times New Roman" w:hAnsi="Times New Roman" w:cs="Times New Roman"/>
          <w:sz w:val="28"/>
          <w:szCs w:val="28"/>
        </w:rPr>
        <w:t xml:space="preserve"> в День отрытых дверей Центра дистанционного обучения в декабре 201</w:t>
      </w:r>
      <w:r w:rsidR="00DA6E8C">
        <w:rPr>
          <w:rFonts w:ascii="Times New Roman" w:hAnsi="Times New Roman" w:cs="Times New Roman"/>
          <w:sz w:val="28"/>
          <w:szCs w:val="28"/>
        </w:rPr>
        <w:t>8</w:t>
      </w:r>
      <w:r w:rsidR="009F33C4">
        <w:rPr>
          <w:rFonts w:ascii="Times New Roman" w:hAnsi="Times New Roman" w:cs="Times New Roman"/>
          <w:sz w:val="28"/>
          <w:szCs w:val="28"/>
        </w:rPr>
        <w:t>года.</w:t>
      </w:r>
      <w:r>
        <w:rPr>
          <w:rFonts w:ascii="Times New Roman" w:hAnsi="Times New Roman" w:cs="Times New Roman"/>
          <w:sz w:val="28"/>
          <w:szCs w:val="28"/>
        </w:rPr>
        <w:t xml:space="preserve"> </w:t>
      </w:r>
      <w:r w:rsidR="009F33C4">
        <w:rPr>
          <w:rFonts w:ascii="Times New Roman" w:hAnsi="Times New Roman" w:cs="Times New Roman"/>
          <w:sz w:val="28"/>
          <w:szCs w:val="28"/>
        </w:rPr>
        <w:t xml:space="preserve">О работе  </w:t>
      </w:r>
      <w:r w:rsidR="00333EA9">
        <w:rPr>
          <w:rFonts w:ascii="Times New Roman" w:hAnsi="Times New Roman" w:cs="Times New Roman"/>
          <w:sz w:val="28"/>
          <w:szCs w:val="28"/>
        </w:rPr>
        <w:t>БШ М</w:t>
      </w:r>
      <w:r w:rsidR="009F33C4">
        <w:rPr>
          <w:rFonts w:ascii="Times New Roman" w:hAnsi="Times New Roman" w:cs="Times New Roman"/>
          <w:sz w:val="28"/>
          <w:szCs w:val="28"/>
        </w:rPr>
        <w:t xml:space="preserve">ЦДО </w:t>
      </w:r>
      <w:r w:rsidR="00333EA9">
        <w:rPr>
          <w:rFonts w:ascii="Times New Roman" w:hAnsi="Times New Roman" w:cs="Times New Roman"/>
          <w:sz w:val="28"/>
          <w:szCs w:val="28"/>
        </w:rPr>
        <w:t>освещалось  в</w:t>
      </w:r>
      <w:r w:rsidR="009F33C4">
        <w:rPr>
          <w:rFonts w:ascii="Times New Roman" w:hAnsi="Times New Roman" w:cs="Times New Roman"/>
          <w:sz w:val="28"/>
          <w:szCs w:val="28"/>
        </w:rPr>
        <w:t xml:space="preserve"> СМИ,  </w:t>
      </w:r>
      <w:r w:rsidR="00333EA9">
        <w:rPr>
          <w:rFonts w:ascii="Times New Roman" w:hAnsi="Times New Roman" w:cs="Times New Roman"/>
          <w:sz w:val="28"/>
          <w:szCs w:val="28"/>
        </w:rPr>
        <w:t>транслировалась</w:t>
      </w:r>
      <w:r w:rsidR="00DA6E8C">
        <w:rPr>
          <w:rFonts w:ascii="Times New Roman" w:hAnsi="Times New Roman" w:cs="Times New Roman"/>
          <w:sz w:val="28"/>
          <w:szCs w:val="28"/>
        </w:rPr>
        <w:t xml:space="preserve"> </w:t>
      </w:r>
      <w:r w:rsidR="009F33C4">
        <w:rPr>
          <w:rFonts w:ascii="Times New Roman" w:hAnsi="Times New Roman" w:cs="Times New Roman"/>
          <w:sz w:val="28"/>
          <w:szCs w:val="28"/>
        </w:rPr>
        <w:t xml:space="preserve"> </w:t>
      </w:r>
      <w:r w:rsidR="00333EA9">
        <w:rPr>
          <w:rFonts w:ascii="Times New Roman" w:hAnsi="Times New Roman" w:cs="Times New Roman"/>
          <w:sz w:val="28"/>
          <w:szCs w:val="28"/>
        </w:rPr>
        <w:t xml:space="preserve">передача </w:t>
      </w:r>
      <w:r w:rsidR="009F33C4">
        <w:rPr>
          <w:rFonts w:ascii="Times New Roman" w:hAnsi="Times New Roman" w:cs="Times New Roman"/>
          <w:sz w:val="28"/>
          <w:szCs w:val="28"/>
        </w:rPr>
        <w:t xml:space="preserve">на канале СТС – Геленджик  </w:t>
      </w:r>
      <w:r w:rsidR="00333EA9">
        <w:rPr>
          <w:rFonts w:ascii="Times New Roman" w:hAnsi="Times New Roman" w:cs="Times New Roman"/>
          <w:sz w:val="28"/>
          <w:szCs w:val="28"/>
        </w:rPr>
        <w:t xml:space="preserve">в программе новости курорта,  где был </w:t>
      </w:r>
      <w:r w:rsidR="00B7152C">
        <w:rPr>
          <w:rFonts w:ascii="Times New Roman" w:hAnsi="Times New Roman" w:cs="Times New Roman"/>
          <w:sz w:val="28"/>
          <w:szCs w:val="28"/>
        </w:rPr>
        <w:t>показан видеоролик о работе Центра,</w:t>
      </w:r>
      <w:r w:rsidR="00B7152C" w:rsidRPr="00B7152C">
        <w:rPr>
          <w:rFonts w:ascii="Times New Roman" w:hAnsi="Times New Roman" w:cs="Times New Roman"/>
          <w:sz w:val="28"/>
          <w:szCs w:val="28"/>
        </w:rPr>
        <w:t xml:space="preserve"> </w:t>
      </w:r>
      <w:r w:rsidR="00B7152C">
        <w:rPr>
          <w:rFonts w:ascii="Times New Roman" w:hAnsi="Times New Roman" w:cs="Times New Roman"/>
          <w:sz w:val="28"/>
          <w:szCs w:val="28"/>
        </w:rPr>
        <w:t xml:space="preserve">с интервью педагогов Центра, и родителей детей – инвалидов.   </w:t>
      </w:r>
    </w:p>
    <w:p w:rsidR="00B7152C" w:rsidRDefault="00B7152C" w:rsidP="00037E25">
      <w:pPr>
        <w:shd w:val="clear" w:color="auto" w:fill="FFFFFF"/>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проводимых мероприятиях своевременно размещалась на сайте школы</w:t>
      </w:r>
      <w:r w:rsidR="009F33C4">
        <w:rPr>
          <w:rFonts w:ascii="Times New Roman" w:hAnsi="Times New Roman" w:cs="Times New Roman"/>
          <w:sz w:val="28"/>
          <w:szCs w:val="28"/>
        </w:rPr>
        <w:t>.</w:t>
      </w:r>
      <w:r>
        <w:rPr>
          <w:rFonts w:ascii="Times New Roman" w:hAnsi="Times New Roman" w:cs="Times New Roman"/>
          <w:sz w:val="28"/>
          <w:szCs w:val="28"/>
        </w:rPr>
        <w:t xml:space="preserve"> В разделе дистанционное обучение размещены памятки и буклеты для родителей  </w:t>
      </w:r>
      <w:r w:rsidR="00C549A4">
        <w:rPr>
          <w:rFonts w:ascii="Times New Roman" w:hAnsi="Times New Roman" w:cs="Times New Roman"/>
          <w:sz w:val="28"/>
          <w:szCs w:val="28"/>
        </w:rPr>
        <w:t xml:space="preserve"> «Что такое инклюзия», «У меня ребенок с ОВЗ</w:t>
      </w:r>
      <w:r>
        <w:rPr>
          <w:rFonts w:ascii="Times New Roman" w:hAnsi="Times New Roman" w:cs="Times New Roman"/>
          <w:sz w:val="28"/>
          <w:szCs w:val="28"/>
        </w:rPr>
        <w:t xml:space="preserve"> – </w:t>
      </w:r>
      <w:r w:rsidR="00C549A4">
        <w:rPr>
          <w:rFonts w:ascii="Times New Roman" w:hAnsi="Times New Roman" w:cs="Times New Roman"/>
          <w:sz w:val="28"/>
          <w:szCs w:val="28"/>
        </w:rPr>
        <w:t>что делать»</w:t>
      </w:r>
      <w:r w:rsidR="00EF5D72">
        <w:rPr>
          <w:rFonts w:ascii="Times New Roman" w:hAnsi="Times New Roman" w:cs="Times New Roman"/>
          <w:sz w:val="28"/>
          <w:szCs w:val="28"/>
        </w:rPr>
        <w:t>, буклет «Закон в помощь инвалидам» разработанный руководителем ЦДО.</w:t>
      </w:r>
    </w:p>
    <w:p w:rsidR="00EF5D72" w:rsidRDefault="00B7152C" w:rsidP="00037E25">
      <w:pPr>
        <w:shd w:val="clear" w:color="auto" w:fill="FFFFFF"/>
        <w:spacing w:after="0" w:line="312"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ноябре 201</w:t>
      </w:r>
      <w:r w:rsidR="00DA6E8C">
        <w:rPr>
          <w:rFonts w:ascii="Times New Roman" w:hAnsi="Times New Roman" w:cs="Times New Roman"/>
          <w:sz w:val="28"/>
          <w:szCs w:val="28"/>
        </w:rPr>
        <w:t>8</w:t>
      </w:r>
      <w:r>
        <w:rPr>
          <w:rFonts w:ascii="Times New Roman" w:hAnsi="Times New Roman" w:cs="Times New Roman"/>
          <w:sz w:val="28"/>
          <w:szCs w:val="28"/>
        </w:rPr>
        <w:t xml:space="preserve">года </w:t>
      </w:r>
      <w:r w:rsidR="00037E25">
        <w:rPr>
          <w:rFonts w:ascii="Times New Roman" w:hAnsi="Times New Roman" w:cs="Times New Roman"/>
          <w:sz w:val="28"/>
          <w:szCs w:val="28"/>
        </w:rPr>
        <w:t xml:space="preserve">ответственный за функционирование </w:t>
      </w:r>
      <w:r w:rsidR="00EF5D72">
        <w:rPr>
          <w:rFonts w:ascii="Times New Roman" w:hAnsi="Times New Roman" w:cs="Times New Roman"/>
          <w:sz w:val="28"/>
          <w:szCs w:val="28"/>
        </w:rPr>
        <w:t xml:space="preserve">ЦДО </w:t>
      </w:r>
      <w:proofErr w:type="spellStart"/>
      <w:r w:rsidR="00EF5D72">
        <w:rPr>
          <w:rFonts w:ascii="Times New Roman" w:hAnsi="Times New Roman" w:cs="Times New Roman"/>
          <w:sz w:val="28"/>
          <w:szCs w:val="28"/>
        </w:rPr>
        <w:t>Беловол</w:t>
      </w:r>
      <w:proofErr w:type="spellEnd"/>
      <w:r w:rsidR="00EF5D72">
        <w:rPr>
          <w:rFonts w:ascii="Times New Roman" w:hAnsi="Times New Roman" w:cs="Times New Roman"/>
          <w:sz w:val="28"/>
          <w:szCs w:val="28"/>
        </w:rPr>
        <w:t xml:space="preserve"> Т.Г. выступила</w:t>
      </w:r>
      <w:r>
        <w:rPr>
          <w:rFonts w:ascii="Times New Roman" w:hAnsi="Times New Roman" w:cs="Times New Roman"/>
          <w:sz w:val="28"/>
          <w:szCs w:val="28"/>
        </w:rPr>
        <w:t xml:space="preserve"> на </w:t>
      </w:r>
      <w:r w:rsidR="00EF5D72">
        <w:rPr>
          <w:rFonts w:ascii="Times New Roman" w:hAnsi="Times New Roman" w:cs="Times New Roman"/>
          <w:sz w:val="28"/>
          <w:szCs w:val="28"/>
          <w:lang w:val="en-US"/>
        </w:rPr>
        <w:t>VI</w:t>
      </w:r>
      <w:r w:rsidR="00DA6E8C">
        <w:rPr>
          <w:rFonts w:ascii="Times New Roman" w:hAnsi="Times New Roman" w:cs="Times New Roman"/>
          <w:sz w:val="28"/>
          <w:szCs w:val="28"/>
          <w:lang w:val="en-US"/>
        </w:rPr>
        <w:t>I</w:t>
      </w:r>
      <w:r>
        <w:rPr>
          <w:rFonts w:ascii="Times New Roman" w:hAnsi="Times New Roman" w:cs="Times New Roman"/>
          <w:sz w:val="28"/>
          <w:szCs w:val="28"/>
        </w:rPr>
        <w:t xml:space="preserve"> Всероссийской </w:t>
      </w:r>
      <w:r w:rsidR="00EF5D72">
        <w:rPr>
          <w:rFonts w:ascii="Times New Roman" w:hAnsi="Times New Roman" w:cs="Times New Roman"/>
          <w:sz w:val="28"/>
          <w:szCs w:val="28"/>
        </w:rPr>
        <w:t xml:space="preserve">научной </w:t>
      </w:r>
      <w:r>
        <w:rPr>
          <w:rFonts w:ascii="Times New Roman" w:hAnsi="Times New Roman" w:cs="Times New Roman"/>
          <w:sz w:val="28"/>
          <w:szCs w:val="28"/>
        </w:rPr>
        <w:t xml:space="preserve">конференции </w:t>
      </w:r>
      <w:r w:rsidR="00EF5D72">
        <w:rPr>
          <w:rFonts w:ascii="Times New Roman" w:hAnsi="Times New Roman" w:cs="Times New Roman"/>
          <w:sz w:val="28"/>
          <w:szCs w:val="28"/>
        </w:rPr>
        <w:t xml:space="preserve">молодых ученых, аспирантов и студентов </w:t>
      </w:r>
      <w:r>
        <w:rPr>
          <w:rFonts w:ascii="Times New Roman" w:hAnsi="Times New Roman" w:cs="Times New Roman"/>
          <w:sz w:val="28"/>
          <w:szCs w:val="28"/>
        </w:rPr>
        <w:t xml:space="preserve">проходившей </w:t>
      </w:r>
      <w:r w:rsidR="00EF5D72">
        <w:rPr>
          <w:rFonts w:ascii="Times New Roman" w:hAnsi="Times New Roman" w:cs="Times New Roman"/>
          <w:sz w:val="28"/>
          <w:szCs w:val="28"/>
        </w:rPr>
        <w:t>с 7 по 9  ноября 201</w:t>
      </w:r>
      <w:r w:rsidR="00DA6E8C">
        <w:rPr>
          <w:rFonts w:ascii="Times New Roman" w:hAnsi="Times New Roman" w:cs="Times New Roman"/>
          <w:sz w:val="28"/>
          <w:szCs w:val="28"/>
        </w:rPr>
        <w:t>8</w:t>
      </w:r>
      <w:r w:rsidR="00EF5D72">
        <w:rPr>
          <w:rFonts w:ascii="Times New Roman" w:hAnsi="Times New Roman" w:cs="Times New Roman"/>
          <w:sz w:val="28"/>
          <w:szCs w:val="28"/>
        </w:rPr>
        <w:t xml:space="preserve">года  </w:t>
      </w:r>
      <w:r>
        <w:rPr>
          <w:rFonts w:ascii="Times New Roman" w:hAnsi="Times New Roman" w:cs="Times New Roman"/>
          <w:sz w:val="28"/>
          <w:szCs w:val="28"/>
        </w:rPr>
        <w:t>на базе филиала ЮФУ с докладом на тему «</w:t>
      </w:r>
      <w:r w:rsidR="00DA6E8C">
        <w:rPr>
          <w:rFonts w:ascii="Times New Roman" w:hAnsi="Times New Roman" w:cs="Times New Roman"/>
          <w:sz w:val="28"/>
          <w:szCs w:val="28"/>
        </w:rPr>
        <w:t>Инклюзивное образование как идеология против дискриминации детей</w:t>
      </w:r>
      <w:r>
        <w:rPr>
          <w:rFonts w:ascii="Times New Roman" w:hAnsi="Times New Roman" w:cs="Times New Roman"/>
          <w:sz w:val="28"/>
          <w:szCs w:val="28"/>
        </w:rPr>
        <w:t>»</w:t>
      </w:r>
      <w:r w:rsidR="00D065BE">
        <w:rPr>
          <w:rFonts w:ascii="Times New Roman" w:hAnsi="Times New Roman" w:cs="Times New Roman"/>
          <w:sz w:val="28"/>
          <w:szCs w:val="28"/>
        </w:rPr>
        <w:t xml:space="preserve">, </w:t>
      </w:r>
      <w:r w:rsidR="00DA6E8C">
        <w:rPr>
          <w:rFonts w:ascii="Times New Roman" w:hAnsi="Times New Roman" w:cs="Times New Roman"/>
          <w:sz w:val="28"/>
          <w:szCs w:val="28"/>
        </w:rPr>
        <w:t xml:space="preserve">и награждена диплом за 1 место в конкурсе докладов секции «Современные технологии управления в </w:t>
      </w:r>
      <w:r w:rsidR="00DA6E8C">
        <w:rPr>
          <w:rFonts w:ascii="Times New Roman" w:hAnsi="Times New Roman" w:cs="Times New Roman"/>
          <w:sz w:val="28"/>
          <w:szCs w:val="28"/>
        </w:rPr>
        <w:lastRenderedPageBreak/>
        <w:t>социально-экономических системах»</w:t>
      </w:r>
      <w:r w:rsidR="00037E25">
        <w:rPr>
          <w:rFonts w:ascii="Times New Roman" w:hAnsi="Times New Roman" w:cs="Times New Roman"/>
          <w:sz w:val="28"/>
          <w:szCs w:val="28"/>
        </w:rPr>
        <w:t xml:space="preserve"> </w:t>
      </w:r>
      <w:r w:rsidR="00DA6E8C">
        <w:rPr>
          <w:rFonts w:ascii="Times New Roman" w:hAnsi="Times New Roman" w:cs="Times New Roman"/>
          <w:sz w:val="28"/>
          <w:szCs w:val="28"/>
        </w:rPr>
        <w:t>(подсекция</w:t>
      </w:r>
      <w:proofErr w:type="gramEnd"/>
      <w:r w:rsidR="00DA6E8C">
        <w:rPr>
          <w:rFonts w:ascii="Times New Roman" w:hAnsi="Times New Roman" w:cs="Times New Roman"/>
          <w:sz w:val="28"/>
          <w:szCs w:val="28"/>
        </w:rPr>
        <w:t xml:space="preserve"> «</w:t>
      </w:r>
      <w:proofErr w:type="gramStart"/>
      <w:r w:rsidR="00DA6E8C">
        <w:rPr>
          <w:rFonts w:ascii="Times New Roman" w:hAnsi="Times New Roman" w:cs="Times New Roman"/>
          <w:sz w:val="28"/>
          <w:szCs w:val="28"/>
        </w:rPr>
        <w:t>Педагогика») конференции ПАРУСА -2018</w:t>
      </w:r>
      <w:r w:rsidR="00D065BE">
        <w:rPr>
          <w:rFonts w:ascii="Times New Roman" w:hAnsi="Times New Roman" w:cs="Times New Roman"/>
          <w:sz w:val="28"/>
          <w:szCs w:val="28"/>
        </w:rPr>
        <w:t>.</w:t>
      </w:r>
      <w:proofErr w:type="gramEnd"/>
      <w:r w:rsidR="00D065BE">
        <w:rPr>
          <w:rFonts w:ascii="Times New Roman" w:hAnsi="Times New Roman" w:cs="Times New Roman"/>
          <w:sz w:val="28"/>
          <w:szCs w:val="28"/>
        </w:rPr>
        <w:t xml:space="preserve"> Статья вышла в</w:t>
      </w:r>
      <w:r w:rsidR="00037E25">
        <w:rPr>
          <w:rFonts w:ascii="Times New Roman" w:hAnsi="Times New Roman" w:cs="Times New Roman"/>
          <w:sz w:val="28"/>
          <w:szCs w:val="28"/>
        </w:rPr>
        <w:t xml:space="preserve"> </w:t>
      </w:r>
      <w:r w:rsidR="00D065BE">
        <w:rPr>
          <w:rFonts w:ascii="Times New Roman" w:hAnsi="Times New Roman" w:cs="Times New Roman"/>
          <w:sz w:val="28"/>
          <w:szCs w:val="28"/>
        </w:rPr>
        <w:t xml:space="preserve"> сборнике, опубликована в РИНЦ</w:t>
      </w:r>
      <w:r w:rsidR="00037E25">
        <w:rPr>
          <w:rFonts w:ascii="Times New Roman" w:hAnsi="Times New Roman" w:cs="Times New Roman"/>
          <w:sz w:val="28"/>
          <w:szCs w:val="28"/>
        </w:rPr>
        <w:t xml:space="preserve">  в 2019г</w:t>
      </w:r>
      <w:r w:rsidR="00D065BE">
        <w:rPr>
          <w:rFonts w:ascii="Times New Roman" w:hAnsi="Times New Roman" w:cs="Times New Roman"/>
          <w:sz w:val="28"/>
          <w:szCs w:val="28"/>
        </w:rPr>
        <w:t>.</w:t>
      </w:r>
      <w:r>
        <w:rPr>
          <w:rFonts w:ascii="Times New Roman" w:hAnsi="Times New Roman" w:cs="Times New Roman"/>
          <w:sz w:val="28"/>
          <w:szCs w:val="28"/>
        </w:rPr>
        <w:t xml:space="preserve"> </w:t>
      </w:r>
    </w:p>
    <w:p w:rsidR="00C549A4" w:rsidRDefault="00B7152C" w:rsidP="00037E25">
      <w:pPr>
        <w:shd w:val="clear" w:color="auto" w:fill="FFFFFF"/>
        <w:spacing w:after="0" w:line="312" w:lineRule="auto"/>
        <w:ind w:firstLine="708"/>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В </w:t>
      </w:r>
      <w:r w:rsidR="00037E25">
        <w:rPr>
          <w:rFonts w:ascii="Times New Roman" w:hAnsi="Times New Roman" w:cs="Times New Roman"/>
          <w:sz w:val="28"/>
          <w:szCs w:val="28"/>
        </w:rPr>
        <w:t>ежегодном муниципальном   Конкурсе   профессионального мастерства педагогов работающих с обучающимися с ОВЗ</w:t>
      </w:r>
      <w:r w:rsidR="00037E25" w:rsidRPr="00037E25">
        <w:rPr>
          <w:rFonts w:ascii="Times New Roman" w:hAnsi="Times New Roman" w:cs="Times New Roman"/>
          <w:sz w:val="28"/>
          <w:szCs w:val="28"/>
        </w:rPr>
        <w:t xml:space="preserve"> </w:t>
      </w:r>
      <w:r w:rsidR="00037E25">
        <w:rPr>
          <w:rFonts w:ascii="Times New Roman" w:hAnsi="Times New Roman" w:cs="Times New Roman"/>
          <w:sz w:val="28"/>
          <w:szCs w:val="28"/>
        </w:rPr>
        <w:t>нашу школу на муниципал</w:t>
      </w:r>
      <w:r w:rsidR="00B56964">
        <w:rPr>
          <w:rFonts w:ascii="Times New Roman" w:hAnsi="Times New Roman" w:cs="Times New Roman"/>
          <w:sz w:val="28"/>
          <w:szCs w:val="28"/>
        </w:rPr>
        <w:t>ьно</w:t>
      </w:r>
      <w:r w:rsidR="004A479E">
        <w:rPr>
          <w:rFonts w:ascii="Times New Roman" w:hAnsi="Times New Roman" w:cs="Times New Roman"/>
          <w:sz w:val="28"/>
          <w:szCs w:val="28"/>
        </w:rPr>
        <w:t>м уровне никто не представил.</w:t>
      </w:r>
      <w:proofErr w:type="gramEnd"/>
      <w:r w:rsidR="004A479E">
        <w:rPr>
          <w:rFonts w:ascii="Times New Roman" w:hAnsi="Times New Roman" w:cs="Times New Roman"/>
          <w:sz w:val="28"/>
          <w:szCs w:val="28"/>
        </w:rPr>
        <w:t xml:space="preserve"> Н</w:t>
      </w:r>
      <w:r w:rsidR="00B56964">
        <w:rPr>
          <w:rFonts w:ascii="Times New Roman" w:hAnsi="Times New Roman" w:cs="Times New Roman"/>
          <w:sz w:val="28"/>
          <w:szCs w:val="28"/>
        </w:rPr>
        <w:t>а 1 этапе проходившего конкурса наши учителя (</w:t>
      </w:r>
      <w:proofErr w:type="spellStart"/>
      <w:r w:rsidR="00B56964">
        <w:rPr>
          <w:rFonts w:ascii="Times New Roman" w:hAnsi="Times New Roman" w:cs="Times New Roman"/>
          <w:sz w:val="28"/>
          <w:szCs w:val="28"/>
        </w:rPr>
        <w:t>Тупикова</w:t>
      </w:r>
      <w:proofErr w:type="spellEnd"/>
      <w:r w:rsidR="00B56964">
        <w:rPr>
          <w:rFonts w:ascii="Times New Roman" w:hAnsi="Times New Roman" w:cs="Times New Roman"/>
          <w:sz w:val="28"/>
          <w:szCs w:val="28"/>
        </w:rPr>
        <w:t xml:space="preserve"> Е.Ф., Костенко В.Н) посетили данное мероприятие, имеют представление и надеемся, что в новом учебном году представим школу и выступ</w:t>
      </w:r>
      <w:r w:rsidR="004A479E">
        <w:rPr>
          <w:rFonts w:ascii="Times New Roman" w:hAnsi="Times New Roman" w:cs="Times New Roman"/>
          <w:sz w:val="28"/>
          <w:szCs w:val="28"/>
        </w:rPr>
        <w:t>им</w:t>
      </w:r>
      <w:r w:rsidR="00037E25">
        <w:rPr>
          <w:rFonts w:ascii="Times New Roman" w:hAnsi="Times New Roman" w:cs="Times New Roman"/>
          <w:sz w:val="28"/>
          <w:szCs w:val="28"/>
        </w:rPr>
        <w:t xml:space="preserve"> </w:t>
      </w:r>
      <w:r w:rsidR="00B56964">
        <w:rPr>
          <w:rFonts w:ascii="Times New Roman" w:hAnsi="Times New Roman" w:cs="Times New Roman"/>
          <w:sz w:val="28"/>
          <w:szCs w:val="28"/>
        </w:rPr>
        <w:t>достойно.</w:t>
      </w:r>
      <w:r w:rsidR="00037E25">
        <w:rPr>
          <w:rFonts w:ascii="Times New Roman" w:hAnsi="Times New Roman" w:cs="Times New Roman"/>
          <w:sz w:val="28"/>
          <w:szCs w:val="28"/>
        </w:rPr>
        <w:t xml:space="preserve"> </w:t>
      </w:r>
      <w:r>
        <w:rPr>
          <w:rFonts w:ascii="Times New Roman" w:hAnsi="Times New Roman" w:cs="Times New Roman"/>
          <w:sz w:val="28"/>
          <w:szCs w:val="28"/>
        </w:rPr>
        <w:t xml:space="preserve"> К сожаленью, </w:t>
      </w:r>
      <w:r w:rsidR="00B56964">
        <w:rPr>
          <w:rFonts w:ascii="Times New Roman" w:hAnsi="Times New Roman" w:cs="Times New Roman"/>
          <w:sz w:val="28"/>
          <w:szCs w:val="28"/>
        </w:rPr>
        <w:t xml:space="preserve">пока </w:t>
      </w:r>
      <w:r>
        <w:rPr>
          <w:rFonts w:ascii="Times New Roman" w:hAnsi="Times New Roman" w:cs="Times New Roman"/>
          <w:sz w:val="28"/>
          <w:szCs w:val="28"/>
        </w:rPr>
        <w:t>у нас остается низкой активность участия педагогов в различных профессиональных Конкурсах.</w:t>
      </w:r>
    </w:p>
    <w:p w:rsidR="00037E25" w:rsidRDefault="00C549A4" w:rsidP="00037E25">
      <w:pPr>
        <w:shd w:val="clear" w:color="auto" w:fill="FFFFFF"/>
        <w:spacing w:after="0" w:line="312"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Основная проблема Центра состоит в отсутствии единой среды дистанционного образования детей и как результат невозможность качественного мониторинга образовательной деятельности и своевременного выявления проблем. Также часто возникают жалобы родителей на качество интернет - соединения, что приводит к срывам и переносам занятий.</w:t>
      </w:r>
      <w:r w:rsidR="008A7934">
        <w:rPr>
          <w:rFonts w:ascii="Times New Roman" w:eastAsia="Times New Roman" w:hAnsi="Times New Roman" w:cs="Times New Roman"/>
          <w:color w:val="000000"/>
          <w:sz w:val="28"/>
          <w:szCs w:val="28"/>
        </w:rPr>
        <w:t xml:space="preserve"> </w:t>
      </w:r>
    </w:p>
    <w:p w:rsidR="00C549A4" w:rsidRDefault="008A7934" w:rsidP="00037E25">
      <w:pPr>
        <w:shd w:val="clear" w:color="auto" w:fill="FFFFFF"/>
        <w:spacing w:after="0" w:line="312"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и родители удовлетворены полностью качеством предоставления образовательных услуг, реализуемых с помощью дистанционных образовательных технологий, что нельзя сказать по отношению к проведению уроков, когда учителя не информируют родителей и детей</w:t>
      </w:r>
      <w:r w:rsidR="00037E25">
        <w:rPr>
          <w:rFonts w:ascii="Times New Roman" w:eastAsia="Times New Roman" w:hAnsi="Times New Roman" w:cs="Times New Roman"/>
          <w:color w:val="000000"/>
          <w:sz w:val="28"/>
          <w:szCs w:val="28"/>
        </w:rPr>
        <w:t xml:space="preserve"> </w:t>
      </w:r>
      <w:proofErr w:type="gramStart"/>
      <w:r w:rsidR="00037E25">
        <w:rPr>
          <w:rFonts w:ascii="Times New Roman" w:eastAsia="Times New Roman" w:hAnsi="Times New Roman" w:cs="Times New Roman"/>
          <w:color w:val="000000"/>
          <w:sz w:val="28"/>
          <w:szCs w:val="28"/>
        </w:rPr>
        <w:t xml:space="preserve">( </w:t>
      </w:r>
      <w:proofErr w:type="gramEnd"/>
      <w:r w:rsidR="00037E25">
        <w:rPr>
          <w:rFonts w:ascii="Times New Roman" w:eastAsia="Times New Roman" w:hAnsi="Times New Roman" w:cs="Times New Roman"/>
          <w:color w:val="000000"/>
          <w:sz w:val="28"/>
          <w:szCs w:val="28"/>
        </w:rPr>
        <w:t>имеет место быть и в отношении учителей со стороны родителей)</w:t>
      </w:r>
      <w:r>
        <w:rPr>
          <w:rFonts w:ascii="Times New Roman" w:eastAsia="Times New Roman" w:hAnsi="Times New Roman" w:cs="Times New Roman"/>
          <w:color w:val="000000"/>
          <w:sz w:val="28"/>
          <w:szCs w:val="28"/>
        </w:rPr>
        <w:t xml:space="preserve"> об отмене и переносе урока ввиду сложившихся обстоятельств.</w:t>
      </w:r>
    </w:p>
    <w:p w:rsidR="00C47A1B" w:rsidRDefault="00C47A1B" w:rsidP="00037E25">
      <w:pPr>
        <w:shd w:val="clear" w:color="auto" w:fill="FFFFFF"/>
        <w:spacing w:after="0" w:line="312" w:lineRule="auto"/>
        <w:ind w:firstLine="708"/>
        <w:jc w:val="both"/>
        <w:rPr>
          <w:rFonts w:ascii="Times New Roman" w:eastAsia="Times New Roman" w:hAnsi="Times New Roman" w:cs="Times New Roman"/>
          <w:color w:val="000000"/>
          <w:sz w:val="28"/>
          <w:szCs w:val="28"/>
        </w:rPr>
      </w:pPr>
    </w:p>
    <w:p w:rsidR="00C47A1B" w:rsidRPr="00C47A1B" w:rsidRDefault="00C47A1B" w:rsidP="00C47A1B">
      <w:pPr>
        <w:pStyle w:val="a7"/>
        <w:kinsoku w:val="0"/>
        <w:overflowPunct w:val="0"/>
        <w:spacing w:before="0" w:beforeAutospacing="0" w:after="0" w:afterAutospacing="0" w:line="312" w:lineRule="auto"/>
        <w:jc w:val="center"/>
        <w:textAlignment w:val="baseline"/>
        <w:rPr>
          <w:b/>
          <w:sz w:val="28"/>
          <w:szCs w:val="28"/>
        </w:rPr>
      </w:pPr>
      <w:r w:rsidRPr="00C47A1B">
        <w:rPr>
          <w:rFonts w:eastAsiaTheme="minorEastAsia"/>
          <w:b/>
          <w:color w:val="000000" w:themeColor="text1"/>
          <w:kern w:val="24"/>
          <w:sz w:val="28"/>
          <w:szCs w:val="28"/>
        </w:rPr>
        <w:t>Цели и задачи центра дистанционного образования</w:t>
      </w:r>
    </w:p>
    <w:p w:rsidR="00C47A1B" w:rsidRDefault="00C47A1B" w:rsidP="00C47A1B">
      <w:pPr>
        <w:pStyle w:val="a7"/>
        <w:kinsoku w:val="0"/>
        <w:overflowPunct w:val="0"/>
        <w:spacing w:before="0" w:beforeAutospacing="0" w:after="0" w:afterAutospacing="0" w:line="312" w:lineRule="auto"/>
        <w:jc w:val="center"/>
        <w:textAlignment w:val="baseline"/>
        <w:rPr>
          <w:rFonts w:eastAsiaTheme="minorEastAsia"/>
          <w:b/>
          <w:color w:val="000000" w:themeColor="text1"/>
          <w:kern w:val="24"/>
          <w:sz w:val="28"/>
          <w:szCs w:val="28"/>
        </w:rPr>
      </w:pPr>
      <w:r w:rsidRPr="00C47A1B">
        <w:rPr>
          <w:rFonts w:eastAsiaTheme="minorEastAsia"/>
          <w:b/>
          <w:color w:val="000000" w:themeColor="text1"/>
          <w:kern w:val="24"/>
          <w:sz w:val="28"/>
          <w:szCs w:val="28"/>
        </w:rPr>
        <w:t>детей-инвалидов на 2019/2020 учебный год</w:t>
      </w:r>
    </w:p>
    <w:p w:rsidR="00C47A1B" w:rsidRPr="00C47A1B" w:rsidRDefault="00C47A1B" w:rsidP="00C47A1B">
      <w:pPr>
        <w:pStyle w:val="a7"/>
        <w:kinsoku w:val="0"/>
        <w:overflowPunct w:val="0"/>
        <w:spacing w:before="0" w:beforeAutospacing="0" w:after="0" w:afterAutospacing="0" w:line="312" w:lineRule="auto"/>
        <w:jc w:val="center"/>
        <w:textAlignment w:val="baseline"/>
        <w:rPr>
          <w:b/>
          <w:sz w:val="28"/>
          <w:szCs w:val="28"/>
        </w:rPr>
      </w:pPr>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color w:val="000000" w:themeColor="text1"/>
          <w:kern w:val="24"/>
          <w:sz w:val="28"/>
          <w:szCs w:val="28"/>
        </w:rPr>
        <w:t>Цель – обеспечение условий для получения качественного общего</w:t>
      </w:r>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color w:val="000000" w:themeColor="text1"/>
          <w:kern w:val="24"/>
          <w:sz w:val="28"/>
          <w:szCs w:val="28"/>
        </w:rPr>
        <w:t xml:space="preserve">образования посредством дистанционных технологий всеми обучающимися </w:t>
      </w:r>
      <w:proofErr w:type="gramStart"/>
      <w:r w:rsidRPr="00C47A1B">
        <w:rPr>
          <w:rFonts w:eastAsiaTheme="minorEastAsia"/>
          <w:color w:val="000000" w:themeColor="text1"/>
          <w:kern w:val="24"/>
          <w:sz w:val="28"/>
          <w:szCs w:val="28"/>
        </w:rPr>
        <w:t>с</w:t>
      </w:r>
      <w:proofErr w:type="gramEnd"/>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color w:val="000000" w:themeColor="text1"/>
          <w:kern w:val="24"/>
          <w:sz w:val="28"/>
          <w:szCs w:val="28"/>
        </w:rPr>
        <w:t>ограниченными возможностями здоровья на всех ступенях обучения.</w:t>
      </w:r>
    </w:p>
    <w:p w:rsidR="00C47A1B" w:rsidRPr="00C47A1B" w:rsidRDefault="00C47A1B" w:rsidP="00C47A1B">
      <w:pPr>
        <w:pStyle w:val="a7"/>
        <w:kinsoku w:val="0"/>
        <w:overflowPunct w:val="0"/>
        <w:spacing w:before="0" w:beforeAutospacing="0" w:after="0" w:afterAutospacing="0" w:line="312" w:lineRule="auto"/>
        <w:jc w:val="both"/>
        <w:textAlignment w:val="baseline"/>
        <w:rPr>
          <w:b/>
          <w:sz w:val="28"/>
          <w:szCs w:val="28"/>
        </w:rPr>
      </w:pPr>
      <w:r w:rsidRPr="00C47A1B">
        <w:rPr>
          <w:rFonts w:eastAsiaTheme="minorEastAsia"/>
          <w:b/>
          <w:color w:val="000000" w:themeColor="text1"/>
          <w:kern w:val="24"/>
          <w:sz w:val="28"/>
          <w:szCs w:val="28"/>
        </w:rPr>
        <w:t xml:space="preserve">Задачи центра: </w:t>
      </w:r>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color w:val="000000" w:themeColor="text1"/>
          <w:kern w:val="24"/>
          <w:sz w:val="28"/>
          <w:szCs w:val="28"/>
        </w:rPr>
        <w:t xml:space="preserve">1. Повышение  качества проведения учебных занятий на основе внедрения информационных, личностно-ориентированных, </w:t>
      </w:r>
      <w:proofErr w:type="spellStart"/>
      <w:r w:rsidRPr="00C47A1B">
        <w:rPr>
          <w:rFonts w:eastAsiaTheme="minorEastAsia"/>
          <w:color w:val="000000" w:themeColor="text1"/>
          <w:kern w:val="24"/>
          <w:sz w:val="28"/>
          <w:szCs w:val="28"/>
        </w:rPr>
        <w:t>здоровьесберегающих</w:t>
      </w:r>
      <w:proofErr w:type="spellEnd"/>
      <w:r w:rsidRPr="00C47A1B">
        <w:rPr>
          <w:rFonts w:eastAsiaTheme="minorEastAsia"/>
          <w:color w:val="000000" w:themeColor="text1"/>
          <w:kern w:val="24"/>
          <w:sz w:val="28"/>
          <w:szCs w:val="28"/>
        </w:rPr>
        <w:t xml:space="preserve"> и других  технологий.</w:t>
      </w:r>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color w:val="000000" w:themeColor="text1"/>
          <w:kern w:val="24"/>
          <w:sz w:val="28"/>
          <w:szCs w:val="28"/>
        </w:rPr>
        <w:t xml:space="preserve">2. Создание условий для совершенствования </w:t>
      </w:r>
      <w:proofErr w:type="gramStart"/>
      <w:r w:rsidRPr="00C47A1B">
        <w:rPr>
          <w:rFonts w:eastAsiaTheme="minorEastAsia"/>
          <w:color w:val="000000" w:themeColor="text1"/>
          <w:kern w:val="24"/>
          <w:sz w:val="28"/>
          <w:szCs w:val="28"/>
        </w:rPr>
        <w:t>профессиональной</w:t>
      </w:r>
      <w:proofErr w:type="gramEnd"/>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color w:val="000000" w:themeColor="text1"/>
          <w:kern w:val="24"/>
          <w:sz w:val="28"/>
          <w:szCs w:val="28"/>
        </w:rPr>
        <w:t>компетентности, развития инновационного потенциала педагогов</w:t>
      </w:r>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color w:val="000000" w:themeColor="text1"/>
          <w:kern w:val="24"/>
          <w:sz w:val="28"/>
          <w:szCs w:val="28"/>
        </w:rPr>
        <w:t>школы;</w:t>
      </w:r>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color w:val="000000" w:themeColor="text1"/>
          <w:kern w:val="24"/>
          <w:sz w:val="28"/>
          <w:szCs w:val="28"/>
        </w:rPr>
        <w:lastRenderedPageBreak/>
        <w:t>3. Расширение спектра образовательных услуг для учащихся малокомплектной школы и учащихся МЦДО.</w:t>
      </w:r>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color w:val="000000" w:themeColor="text1"/>
          <w:kern w:val="24"/>
          <w:sz w:val="28"/>
          <w:szCs w:val="28"/>
        </w:rPr>
        <w:t>5.Активизировать работу по подготовке учащихся к ГИА и ЕГЭ в рамках сетевых проектов.</w:t>
      </w:r>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color w:val="000000" w:themeColor="text1"/>
          <w:kern w:val="24"/>
          <w:sz w:val="28"/>
          <w:szCs w:val="28"/>
        </w:rPr>
        <w:t>4. Увеличение количества детей участников различных конкурсов и Олимпиад. Активизация учителей и учащихся к совместной проектной деятельности.</w:t>
      </w:r>
    </w:p>
    <w:p w:rsidR="00C47A1B" w:rsidRPr="00C47A1B" w:rsidRDefault="00C47A1B" w:rsidP="00C47A1B">
      <w:pPr>
        <w:pStyle w:val="a7"/>
        <w:kinsoku w:val="0"/>
        <w:overflowPunct w:val="0"/>
        <w:spacing w:before="0" w:beforeAutospacing="0" w:after="0" w:afterAutospacing="0" w:line="312" w:lineRule="auto"/>
        <w:ind w:firstLine="708"/>
        <w:jc w:val="both"/>
        <w:textAlignment w:val="baseline"/>
        <w:rPr>
          <w:sz w:val="28"/>
          <w:szCs w:val="28"/>
        </w:rPr>
      </w:pPr>
      <w:r w:rsidRPr="00C47A1B">
        <w:rPr>
          <w:rFonts w:eastAsiaTheme="minorEastAsia"/>
          <w:color w:val="000000" w:themeColor="text1"/>
          <w:kern w:val="24"/>
          <w:sz w:val="28"/>
          <w:szCs w:val="28"/>
        </w:rPr>
        <w:t xml:space="preserve">Дистанционное обучение детей-инвалидов очень нужное, важное, своевременное для нашего общества дело. Приносит </w:t>
      </w:r>
      <w:proofErr w:type="gramStart"/>
      <w:r w:rsidRPr="00C47A1B">
        <w:rPr>
          <w:rFonts w:eastAsiaTheme="minorEastAsia"/>
          <w:color w:val="000000" w:themeColor="text1"/>
          <w:kern w:val="24"/>
          <w:sz w:val="28"/>
          <w:szCs w:val="28"/>
        </w:rPr>
        <w:t>пользу</w:t>
      </w:r>
      <w:proofErr w:type="gramEnd"/>
      <w:r w:rsidRPr="00C47A1B">
        <w:rPr>
          <w:rFonts w:eastAsiaTheme="minorEastAsia"/>
          <w:color w:val="000000" w:themeColor="text1"/>
          <w:kern w:val="24"/>
          <w:sz w:val="28"/>
          <w:szCs w:val="28"/>
        </w:rPr>
        <w:t xml:space="preserve"> как детям, так и их родителям. Самая  главная задача  - это  чтобы дети  не чувствовали себя инвалидами.  Это дети, которым судьба послала сложные испытания. Только сочувствия мало, надо развивать возможности. Образование решает задачи не только развития личности детей данной категории, но и защиты их прав.  </w:t>
      </w:r>
    </w:p>
    <w:p w:rsidR="00C47A1B" w:rsidRPr="00C47A1B" w:rsidRDefault="00C47A1B" w:rsidP="00C47A1B">
      <w:pPr>
        <w:pStyle w:val="a7"/>
        <w:kinsoku w:val="0"/>
        <w:overflowPunct w:val="0"/>
        <w:spacing w:before="0" w:beforeAutospacing="0" w:after="0" w:afterAutospacing="0" w:line="312" w:lineRule="auto"/>
        <w:ind w:firstLine="708"/>
        <w:jc w:val="both"/>
        <w:textAlignment w:val="baseline"/>
        <w:rPr>
          <w:sz w:val="28"/>
          <w:szCs w:val="28"/>
        </w:rPr>
      </w:pPr>
      <w:r w:rsidRPr="00C47A1B">
        <w:rPr>
          <w:rFonts w:eastAsiaTheme="minorEastAsia"/>
          <w:color w:val="000000" w:themeColor="text1"/>
          <w:kern w:val="24"/>
          <w:sz w:val="28"/>
          <w:szCs w:val="28"/>
        </w:rPr>
        <w:t>Получение детьми данной категории полноценного образования способствует их социальной защищенности на всех этапах социализации, повышению социального статуса, становлению гражданственности и способности активного участия в общественной жизни и трудовой деятельности.</w:t>
      </w:r>
    </w:p>
    <w:p w:rsidR="00C47A1B" w:rsidRDefault="00C47A1B" w:rsidP="00C47A1B">
      <w:pPr>
        <w:pStyle w:val="a7"/>
        <w:kinsoku w:val="0"/>
        <w:overflowPunct w:val="0"/>
        <w:spacing w:before="0" w:beforeAutospacing="0" w:after="0" w:afterAutospacing="0" w:line="312" w:lineRule="auto"/>
        <w:ind w:firstLine="708"/>
        <w:jc w:val="both"/>
        <w:textAlignment w:val="baseline"/>
        <w:rPr>
          <w:rFonts w:eastAsiaTheme="minorEastAsia"/>
          <w:color w:val="000000" w:themeColor="text1"/>
          <w:kern w:val="24"/>
          <w:sz w:val="28"/>
          <w:szCs w:val="28"/>
        </w:rPr>
      </w:pPr>
      <w:r w:rsidRPr="00C47A1B">
        <w:rPr>
          <w:rFonts w:eastAsiaTheme="minorEastAsia"/>
          <w:color w:val="000000" w:themeColor="text1"/>
          <w:kern w:val="24"/>
          <w:sz w:val="28"/>
          <w:szCs w:val="28"/>
        </w:rPr>
        <w:t>Образование оказывает определяющее влияние на формирование мировоззрения и постановку жизненных целей.</w:t>
      </w:r>
    </w:p>
    <w:p w:rsidR="00C47A1B" w:rsidRPr="00C47A1B" w:rsidRDefault="00C47A1B" w:rsidP="00C47A1B">
      <w:pPr>
        <w:pStyle w:val="a7"/>
        <w:kinsoku w:val="0"/>
        <w:overflowPunct w:val="0"/>
        <w:spacing w:before="0" w:beforeAutospacing="0" w:after="0" w:afterAutospacing="0" w:line="312" w:lineRule="auto"/>
        <w:ind w:firstLine="708"/>
        <w:jc w:val="both"/>
        <w:textAlignment w:val="baseline"/>
        <w:rPr>
          <w:sz w:val="28"/>
          <w:szCs w:val="28"/>
        </w:rPr>
      </w:pPr>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b/>
          <w:color w:val="000000" w:themeColor="text1"/>
          <w:kern w:val="24"/>
          <w:sz w:val="28"/>
          <w:szCs w:val="28"/>
        </w:rPr>
        <w:t>Предложения</w:t>
      </w:r>
    </w:p>
    <w:p w:rsidR="00C47A1B" w:rsidRDefault="00C47A1B" w:rsidP="00C47A1B">
      <w:pPr>
        <w:pStyle w:val="a7"/>
        <w:kinsoku w:val="0"/>
        <w:overflowPunct w:val="0"/>
        <w:spacing w:before="0" w:beforeAutospacing="0" w:after="0" w:afterAutospacing="0" w:line="312" w:lineRule="auto"/>
        <w:jc w:val="both"/>
        <w:textAlignment w:val="baseline"/>
        <w:rPr>
          <w:rFonts w:eastAsiaTheme="minorEastAsia"/>
          <w:color w:val="000000" w:themeColor="text1"/>
          <w:kern w:val="24"/>
          <w:sz w:val="28"/>
          <w:szCs w:val="28"/>
        </w:rPr>
      </w:pPr>
      <w:r w:rsidRPr="00C47A1B">
        <w:rPr>
          <w:rFonts w:eastAsiaTheme="minorEastAsia"/>
          <w:color w:val="000000" w:themeColor="text1"/>
          <w:kern w:val="24"/>
          <w:sz w:val="28"/>
          <w:szCs w:val="28"/>
        </w:rPr>
        <w:t xml:space="preserve">1.  Разработать план внеклассной работы с детьми – инвалидами с целью повышения их интеллектуального уровня, активизировать участие детей – инвалидов в Олимпиадах и Конкурсах разного уровня с использованием ДОТ, провести </w:t>
      </w:r>
      <w:proofErr w:type="gramStart"/>
      <w:r w:rsidRPr="00C47A1B">
        <w:rPr>
          <w:rFonts w:eastAsiaTheme="minorEastAsia"/>
          <w:color w:val="000000" w:themeColor="text1"/>
          <w:kern w:val="24"/>
          <w:sz w:val="28"/>
          <w:szCs w:val="28"/>
        </w:rPr>
        <w:t>обучение детей по написанию</w:t>
      </w:r>
      <w:proofErr w:type="gramEnd"/>
      <w:r w:rsidRPr="00C47A1B">
        <w:rPr>
          <w:rFonts w:eastAsiaTheme="minorEastAsia"/>
          <w:color w:val="000000" w:themeColor="text1"/>
          <w:kern w:val="24"/>
          <w:sz w:val="28"/>
          <w:szCs w:val="28"/>
        </w:rPr>
        <w:t xml:space="preserve"> научных исследовательских работ.</w:t>
      </w:r>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p>
    <w:p w:rsidR="00C47A1B" w:rsidRPr="00C47A1B" w:rsidRDefault="00C47A1B" w:rsidP="00C47A1B">
      <w:pPr>
        <w:pStyle w:val="a7"/>
        <w:kinsoku w:val="0"/>
        <w:overflowPunct w:val="0"/>
        <w:spacing w:before="0" w:beforeAutospacing="0" w:after="0" w:afterAutospacing="0" w:line="312" w:lineRule="auto"/>
        <w:jc w:val="both"/>
        <w:textAlignment w:val="baseline"/>
        <w:rPr>
          <w:b/>
          <w:sz w:val="28"/>
          <w:szCs w:val="28"/>
        </w:rPr>
      </w:pPr>
      <w:r w:rsidRPr="00C47A1B">
        <w:rPr>
          <w:rFonts w:eastAsiaTheme="minorEastAsia"/>
          <w:b/>
          <w:color w:val="000000" w:themeColor="text1"/>
          <w:kern w:val="24"/>
          <w:sz w:val="28"/>
          <w:szCs w:val="28"/>
        </w:rPr>
        <w:t xml:space="preserve">Рекомендации на  2019 – 2020 учебный год: </w:t>
      </w:r>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color w:val="000000" w:themeColor="text1"/>
          <w:kern w:val="24"/>
          <w:sz w:val="28"/>
          <w:szCs w:val="28"/>
        </w:rPr>
        <w:t>-активизировать работу по самообразованию учителей;</w:t>
      </w:r>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color w:val="000000" w:themeColor="text1"/>
          <w:kern w:val="24"/>
          <w:sz w:val="28"/>
          <w:szCs w:val="28"/>
        </w:rPr>
        <w:t>- мотивировать учителей на непрерывное повышение педагогического мастерства, участия в дистанционных мероприятиях и конкурсах;</w:t>
      </w:r>
    </w:p>
    <w:p w:rsidR="00C47A1B" w:rsidRPr="00C47A1B" w:rsidRDefault="00C47A1B" w:rsidP="00C47A1B">
      <w:pPr>
        <w:pStyle w:val="a7"/>
        <w:kinsoku w:val="0"/>
        <w:overflowPunct w:val="0"/>
        <w:spacing w:before="0" w:beforeAutospacing="0" w:after="0" w:afterAutospacing="0" w:line="312" w:lineRule="auto"/>
        <w:jc w:val="both"/>
        <w:textAlignment w:val="baseline"/>
        <w:rPr>
          <w:sz w:val="28"/>
          <w:szCs w:val="28"/>
        </w:rPr>
      </w:pPr>
      <w:r w:rsidRPr="00C47A1B">
        <w:rPr>
          <w:rFonts w:eastAsiaTheme="minorEastAsia"/>
          <w:color w:val="000000" w:themeColor="text1"/>
          <w:kern w:val="24"/>
          <w:sz w:val="28"/>
          <w:szCs w:val="28"/>
        </w:rPr>
        <w:t>-осуществлять более тесное взаимодействие с педагогическими коллективами школ, в которых обучаются учащиеся.</w:t>
      </w:r>
    </w:p>
    <w:p w:rsidR="00FD08F5" w:rsidRPr="00333EA9" w:rsidRDefault="00FD08F5" w:rsidP="00333EA9">
      <w:pPr>
        <w:pStyle w:val="a3"/>
        <w:jc w:val="center"/>
        <w:rPr>
          <w:rFonts w:ascii="Times New Roman" w:hAnsi="Times New Roman" w:cs="Times New Roman"/>
          <w:sz w:val="28"/>
          <w:szCs w:val="28"/>
        </w:rPr>
      </w:pPr>
    </w:p>
    <w:sectPr w:rsidR="00FD08F5" w:rsidRPr="00333EA9" w:rsidSect="00FD2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8D1"/>
    <w:multiLevelType w:val="hybridMultilevel"/>
    <w:tmpl w:val="02AA88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B766454"/>
    <w:multiLevelType w:val="hybridMultilevel"/>
    <w:tmpl w:val="23BC2A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B1230"/>
    <w:rsid w:val="00037E25"/>
    <w:rsid w:val="00054549"/>
    <w:rsid w:val="000A0C56"/>
    <w:rsid w:val="000A0DEA"/>
    <w:rsid w:val="000C1879"/>
    <w:rsid w:val="000F68B7"/>
    <w:rsid w:val="00107DBC"/>
    <w:rsid w:val="001130F9"/>
    <w:rsid w:val="00190DC4"/>
    <w:rsid w:val="001B3682"/>
    <w:rsid w:val="002118ED"/>
    <w:rsid w:val="002B1230"/>
    <w:rsid w:val="002C5DE3"/>
    <w:rsid w:val="002E3742"/>
    <w:rsid w:val="0030546E"/>
    <w:rsid w:val="00333EA9"/>
    <w:rsid w:val="00380555"/>
    <w:rsid w:val="003B697A"/>
    <w:rsid w:val="003E11B1"/>
    <w:rsid w:val="003E4587"/>
    <w:rsid w:val="00406608"/>
    <w:rsid w:val="00436CBD"/>
    <w:rsid w:val="00472EC7"/>
    <w:rsid w:val="00495115"/>
    <w:rsid w:val="004A479E"/>
    <w:rsid w:val="004A5B0F"/>
    <w:rsid w:val="00521E4B"/>
    <w:rsid w:val="005463ED"/>
    <w:rsid w:val="00546647"/>
    <w:rsid w:val="005B7D34"/>
    <w:rsid w:val="005D68DF"/>
    <w:rsid w:val="005F34D8"/>
    <w:rsid w:val="006952D8"/>
    <w:rsid w:val="007673F6"/>
    <w:rsid w:val="007C1AFE"/>
    <w:rsid w:val="008011BF"/>
    <w:rsid w:val="00832F23"/>
    <w:rsid w:val="00857161"/>
    <w:rsid w:val="00880B61"/>
    <w:rsid w:val="008A7934"/>
    <w:rsid w:val="009037E0"/>
    <w:rsid w:val="00933A82"/>
    <w:rsid w:val="00941A8A"/>
    <w:rsid w:val="00994AE2"/>
    <w:rsid w:val="009B6779"/>
    <w:rsid w:val="009E2E4C"/>
    <w:rsid w:val="009F33C4"/>
    <w:rsid w:val="00A013AD"/>
    <w:rsid w:val="00A72777"/>
    <w:rsid w:val="00AA5703"/>
    <w:rsid w:val="00AD5818"/>
    <w:rsid w:val="00B47D02"/>
    <w:rsid w:val="00B56964"/>
    <w:rsid w:val="00B7152C"/>
    <w:rsid w:val="00B94083"/>
    <w:rsid w:val="00C10FEC"/>
    <w:rsid w:val="00C278C3"/>
    <w:rsid w:val="00C34F75"/>
    <w:rsid w:val="00C47A1B"/>
    <w:rsid w:val="00C549A4"/>
    <w:rsid w:val="00CE09A1"/>
    <w:rsid w:val="00D065BE"/>
    <w:rsid w:val="00D30F8E"/>
    <w:rsid w:val="00D50D2A"/>
    <w:rsid w:val="00D63825"/>
    <w:rsid w:val="00DA6E8C"/>
    <w:rsid w:val="00EC6D8E"/>
    <w:rsid w:val="00EF5D72"/>
    <w:rsid w:val="00F92DE3"/>
    <w:rsid w:val="00FB0F58"/>
    <w:rsid w:val="00FC0E4E"/>
    <w:rsid w:val="00FD08F5"/>
    <w:rsid w:val="00FD2316"/>
    <w:rsid w:val="00FE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2B1230"/>
    <w:pPr>
      <w:spacing w:after="0" w:line="240" w:lineRule="auto"/>
    </w:pPr>
    <w:rPr>
      <w:rFonts w:ascii="Calibri" w:eastAsia="Times New Roman" w:hAnsi="Calibri" w:cs="Times New Roman"/>
    </w:rPr>
  </w:style>
  <w:style w:type="character" w:customStyle="1" w:styleId="fontstyle01">
    <w:name w:val="fontstyle01"/>
    <w:basedOn w:val="a0"/>
    <w:rsid w:val="002B1230"/>
    <w:rPr>
      <w:rFonts w:ascii="Times New Roman" w:hAnsi="Times New Roman" w:cs="Times New Roman" w:hint="default"/>
      <w:b w:val="0"/>
      <w:bCs w:val="0"/>
      <w:i w:val="0"/>
      <w:iCs w:val="0"/>
      <w:color w:val="000000"/>
      <w:sz w:val="28"/>
      <w:szCs w:val="28"/>
    </w:rPr>
  </w:style>
  <w:style w:type="paragraph" w:styleId="a3">
    <w:name w:val="No Spacing"/>
    <w:uiPriority w:val="1"/>
    <w:qFormat/>
    <w:rsid w:val="00C549A4"/>
    <w:pPr>
      <w:spacing w:after="0" w:line="240" w:lineRule="auto"/>
    </w:pPr>
    <w:rPr>
      <w:rFonts w:eastAsiaTheme="minorHAnsi"/>
      <w:lang w:eastAsia="en-US"/>
    </w:rPr>
  </w:style>
  <w:style w:type="paragraph" w:styleId="a4">
    <w:name w:val="List Paragraph"/>
    <w:basedOn w:val="a"/>
    <w:uiPriority w:val="34"/>
    <w:qFormat/>
    <w:rsid w:val="00C549A4"/>
    <w:pPr>
      <w:spacing w:after="160" w:line="256" w:lineRule="auto"/>
      <w:ind w:left="720"/>
      <w:contextualSpacing/>
    </w:pPr>
    <w:rPr>
      <w:rFonts w:eastAsiaTheme="minorHAnsi"/>
      <w:lang w:eastAsia="en-US"/>
    </w:rPr>
  </w:style>
  <w:style w:type="paragraph" w:styleId="a5">
    <w:name w:val="Balloon Text"/>
    <w:basedOn w:val="a"/>
    <w:link w:val="a6"/>
    <w:uiPriority w:val="99"/>
    <w:semiHidden/>
    <w:unhideWhenUsed/>
    <w:rsid w:val="00C549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49A4"/>
    <w:rPr>
      <w:rFonts w:ascii="Tahoma" w:hAnsi="Tahoma" w:cs="Tahoma"/>
      <w:sz w:val="16"/>
      <w:szCs w:val="16"/>
    </w:rPr>
  </w:style>
  <w:style w:type="table" w:styleId="-1">
    <w:name w:val="Light Shading Accent 1"/>
    <w:basedOn w:val="a1"/>
    <w:uiPriority w:val="60"/>
    <w:rsid w:val="00FC0E4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Normal (Web)"/>
    <w:basedOn w:val="a"/>
    <w:uiPriority w:val="99"/>
    <w:semiHidden/>
    <w:unhideWhenUsed/>
    <w:rsid w:val="00C47A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43747">
      <w:bodyDiv w:val="1"/>
      <w:marLeft w:val="0"/>
      <w:marRight w:val="0"/>
      <w:marTop w:val="0"/>
      <w:marBottom w:val="0"/>
      <w:divBdr>
        <w:top w:val="none" w:sz="0" w:space="0" w:color="auto"/>
        <w:left w:val="none" w:sz="0" w:space="0" w:color="auto"/>
        <w:bottom w:val="none" w:sz="0" w:space="0" w:color="auto"/>
        <w:right w:val="none" w:sz="0" w:space="0" w:color="auto"/>
      </w:divBdr>
    </w:div>
    <w:div w:id="581525749">
      <w:bodyDiv w:val="1"/>
      <w:marLeft w:val="0"/>
      <w:marRight w:val="0"/>
      <w:marTop w:val="0"/>
      <w:marBottom w:val="0"/>
      <w:divBdr>
        <w:top w:val="none" w:sz="0" w:space="0" w:color="auto"/>
        <w:left w:val="none" w:sz="0" w:space="0" w:color="auto"/>
        <w:bottom w:val="none" w:sz="0" w:space="0" w:color="auto"/>
        <w:right w:val="none" w:sz="0" w:space="0" w:color="auto"/>
      </w:divBdr>
    </w:div>
    <w:div w:id="20631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manualLayout>
          <c:layoutTarget val="inner"/>
          <c:xMode val="edge"/>
          <c:yMode val="edge"/>
          <c:x val="8.9202579961416659E-2"/>
          <c:y val="0.16003007436570427"/>
          <c:w val="0.8682131916173017"/>
          <c:h val="0.65570084989376365"/>
        </c:manualLayout>
      </c:layout>
      <c:lineChart>
        <c:grouping val="standard"/>
        <c:varyColors val="0"/>
        <c:ser>
          <c:idx val="0"/>
          <c:order val="0"/>
          <c:tx>
            <c:strRef>
              <c:f>Лист1!$B$1</c:f>
              <c:strCache>
                <c:ptCount val="1"/>
                <c:pt idx="0">
                  <c:v>Кол-во часов, преподаваемых дистанционно</c:v>
                </c:pt>
              </c:strCache>
            </c:strRef>
          </c:tx>
          <c:spPr>
            <a:ln>
              <a:solidFill>
                <a:schemeClr val="accent1"/>
              </a:solidFill>
            </a:ln>
          </c:spPr>
          <c:marker>
            <c:symbol val="none"/>
          </c:marker>
          <c:cat>
            <c:strRef>
              <c:f>Лист1!$A$2:$A$9</c:f>
              <c:strCache>
                <c:ptCount val="8"/>
                <c:pt idx="0">
                  <c:v>2011-2012 уч. год</c:v>
                </c:pt>
                <c:pt idx="1">
                  <c:v>2012-2013 уч. год</c:v>
                </c:pt>
                <c:pt idx="2">
                  <c:v>2013-2014 уч. год</c:v>
                </c:pt>
                <c:pt idx="3">
                  <c:v>2014-2015 уч. год</c:v>
                </c:pt>
                <c:pt idx="4">
                  <c:v>2015-2016 уч. год</c:v>
                </c:pt>
                <c:pt idx="5">
                  <c:v>2016-2017 уч. год</c:v>
                </c:pt>
                <c:pt idx="6">
                  <c:v>2017-2018 уч.год</c:v>
                </c:pt>
                <c:pt idx="7">
                  <c:v>2018-2019уч.г</c:v>
                </c:pt>
              </c:strCache>
            </c:strRef>
          </c:cat>
          <c:val>
            <c:numRef>
              <c:f>Лист1!$B$2:$B$9</c:f>
              <c:numCache>
                <c:formatCode>General</c:formatCode>
                <c:ptCount val="8"/>
                <c:pt idx="0">
                  <c:v>28</c:v>
                </c:pt>
                <c:pt idx="1">
                  <c:v>28</c:v>
                </c:pt>
                <c:pt idx="2">
                  <c:v>38</c:v>
                </c:pt>
                <c:pt idx="3">
                  <c:v>40</c:v>
                </c:pt>
                <c:pt idx="4">
                  <c:v>48</c:v>
                </c:pt>
                <c:pt idx="5">
                  <c:v>48</c:v>
                </c:pt>
                <c:pt idx="6">
                  <c:v>51</c:v>
                </c:pt>
                <c:pt idx="7">
                  <c:v>49</c:v>
                </c:pt>
              </c:numCache>
            </c:numRef>
          </c:val>
          <c:smooth val="0"/>
        </c:ser>
        <c:dLbls>
          <c:showLegendKey val="0"/>
          <c:showVal val="0"/>
          <c:showCatName val="0"/>
          <c:showSerName val="0"/>
          <c:showPercent val="0"/>
          <c:showBubbleSize val="0"/>
        </c:dLbls>
        <c:marker val="1"/>
        <c:smooth val="0"/>
        <c:axId val="66665856"/>
        <c:axId val="68726784"/>
      </c:lineChart>
      <c:catAx>
        <c:axId val="66665856"/>
        <c:scaling>
          <c:orientation val="minMax"/>
        </c:scaling>
        <c:delete val="0"/>
        <c:axPos val="b"/>
        <c:numFmt formatCode="General" sourceLinked="1"/>
        <c:majorTickMark val="out"/>
        <c:minorTickMark val="none"/>
        <c:tickLblPos val="nextTo"/>
        <c:txPr>
          <a:bodyPr/>
          <a:lstStyle/>
          <a:p>
            <a:pPr>
              <a:defRPr sz="1050">
                <a:latin typeface="Times New Roman" pitchFamily="18" charset="0"/>
                <a:cs typeface="Times New Roman" pitchFamily="18" charset="0"/>
              </a:defRPr>
            </a:pPr>
            <a:endParaRPr lang="ru-RU"/>
          </a:p>
        </c:txPr>
        <c:crossAx val="68726784"/>
        <c:crosses val="autoZero"/>
        <c:auto val="1"/>
        <c:lblAlgn val="ctr"/>
        <c:lblOffset val="100"/>
        <c:noMultiLvlLbl val="0"/>
      </c:catAx>
      <c:valAx>
        <c:axId val="68726784"/>
        <c:scaling>
          <c:orientation val="minMax"/>
        </c:scaling>
        <c:delete val="0"/>
        <c:axPos val="l"/>
        <c:majorGridlines/>
        <c:numFmt formatCode="General" sourceLinked="1"/>
        <c:majorTickMark val="out"/>
        <c:minorTickMark val="none"/>
        <c:tickLblPos val="nextTo"/>
        <c:crossAx val="66665856"/>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286815-BE4D-4547-8B63-9A43DD0A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school</cp:lastModifiedBy>
  <cp:revision>47</cp:revision>
  <cp:lastPrinted>2019-07-16T15:26:00Z</cp:lastPrinted>
  <dcterms:created xsi:type="dcterms:W3CDTF">2018-06-03T18:35:00Z</dcterms:created>
  <dcterms:modified xsi:type="dcterms:W3CDTF">2019-08-13T09:00:00Z</dcterms:modified>
</cp:coreProperties>
</file>